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25" w:rsidRDefault="00C61C25" w:rsidP="00092EA9">
      <w:pPr>
        <w:pStyle w:val="Heading1"/>
        <w:spacing w:before="0"/>
      </w:pPr>
      <w:bookmarkStart w:id="0" w:name="_GoBack"/>
      <w:bookmarkEnd w:id="0"/>
      <w:r>
        <w:t>Sanitary sewer design sheet</w:t>
      </w:r>
    </w:p>
    <w:p w:rsidR="00C61C25" w:rsidRDefault="00C61C25" w:rsidP="00C61C25">
      <w:pPr>
        <w:spacing w:after="0"/>
        <w:jc w:val="right"/>
        <w:rPr>
          <w:rFonts w:ascii="Times New Roman" w:hAnsi="Times New Roman" w:cs="Times New Roman"/>
        </w:rPr>
        <w:sectPr w:rsidR="00C61C25" w:rsidSect="00C61C25">
          <w:headerReference w:type="default" r:id="rId8"/>
          <w:footerReference w:type="default" r:id="rId9"/>
          <w:type w:val="continuous"/>
          <w:pgSz w:w="15840" w:h="12240" w:orient="landscape"/>
          <w:pgMar w:top="567" w:right="810" w:bottom="1134" w:left="1440" w:header="426" w:footer="708" w:gutter="0"/>
          <w:cols w:num="2" w:space="708"/>
          <w:docGrid w:linePitch="360"/>
        </w:sectPr>
      </w:pPr>
      <w:r w:rsidRPr="00E93926">
        <w:rPr>
          <w:rFonts w:ascii="Times New Roman" w:hAnsi="Times New Roman" w:cs="Times New Roman"/>
          <w:b/>
        </w:rPr>
        <w:lastRenderedPageBreak/>
        <w:t>Appendix C</w:t>
      </w:r>
    </w:p>
    <w:p w:rsidR="00C61C25" w:rsidRDefault="00C61C25" w:rsidP="00C61C25">
      <w:pPr>
        <w:spacing w:after="0"/>
        <w:rPr>
          <w:rFonts w:cstheme="minorHAnsi"/>
          <w:szCs w:val="24"/>
        </w:rPr>
        <w:sectPr w:rsidR="00C61C25" w:rsidSect="00C61C25">
          <w:type w:val="continuous"/>
          <w:pgSz w:w="15840" w:h="12240" w:orient="landscape"/>
          <w:pgMar w:top="567" w:right="810" w:bottom="1134" w:left="1440" w:header="426" w:footer="708" w:gutter="0"/>
          <w:cols w:num="2" w:space="708"/>
          <w:docGrid w:linePitch="360"/>
        </w:sectPr>
      </w:pPr>
    </w:p>
    <w:p w:rsidR="00C61C25" w:rsidRPr="00C61C25" w:rsidRDefault="00C61C25" w:rsidP="00C61C25">
      <w:pPr>
        <w:spacing w:after="0"/>
        <w:rPr>
          <w:rFonts w:cstheme="minorHAnsi"/>
          <w:szCs w:val="24"/>
        </w:rPr>
      </w:pPr>
      <w:proofErr w:type="gramStart"/>
      <w:r w:rsidRPr="00C61C25">
        <w:rPr>
          <w:rFonts w:cstheme="minorHAnsi"/>
          <w:szCs w:val="24"/>
        </w:rPr>
        <w:lastRenderedPageBreak/>
        <w:t>q  =</w:t>
      </w:r>
      <w:proofErr w:type="gramEnd"/>
      <w:r w:rsidRPr="00C61C25">
        <w:rPr>
          <w:rFonts w:cstheme="minorHAnsi"/>
          <w:szCs w:val="24"/>
        </w:rPr>
        <w:t xml:space="preserve"> average daily per capita flow (L/</w:t>
      </w:r>
      <w:proofErr w:type="spellStart"/>
      <w:r w:rsidRPr="00C61C25">
        <w:rPr>
          <w:rFonts w:cstheme="minorHAnsi"/>
          <w:szCs w:val="24"/>
        </w:rPr>
        <w:t>cap∙d</w:t>
      </w:r>
      <w:proofErr w:type="spellEnd"/>
      <w:r w:rsidRPr="00C61C25">
        <w:rPr>
          <w:rFonts w:cstheme="minorHAnsi"/>
          <w:szCs w:val="24"/>
        </w:rPr>
        <w:t>)</w:t>
      </w:r>
    </w:p>
    <w:p w:rsidR="00C61C25" w:rsidRPr="00C61C25" w:rsidRDefault="00C61C25" w:rsidP="00C61C25">
      <w:pPr>
        <w:spacing w:after="0"/>
        <w:rPr>
          <w:rFonts w:cstheme="minorHAnsi"/>
          <w:szCs w:val="24"/>
        </w:rPr>
      </w:pPr>
      <w:r w:rsidRPr="00C61C25">
        <w:rPr>
          <w:rFonts w:cstheme="minorHAnsi"/>
          <w:szCs w:val="24"/>
        </w:rPr>
        <w:t>I = unit of peak extraneous flow (L/</w:t>
      </w:r>
      <w:proofErr w:type="spellStart"/>
      <w:r w:rsidRPr="00C61C25">
        <w:rPr>
          <w:rFonts w:cstheme="minorHAnsi"/>
          <w:szCs w:val="24"/>
        </w:rPr>
        <w:t>ha∙s</w:t>
      </w:r>
      <w:proofErr w:type="spellEnd"/>
      <w:r w:rsidRPr="00C61C25">
        <w:rPr>
          <w:rFonts w:cstheme="minorHAnsi"/>
          <w:szCs w:val="24"/>
        </w:rPr>
        <w:t>)</w:t>
      </w:r>
    </w:p>
    <w:p w:rsidR="00C61C25" w:rsidRPr="00C61C25" w:rsidRDefault="00C61C25" w:rsidP="00C61C25">
      <w:pPr>
        <w:spacing w:after="0"/>
        <w:rPr>
          <w:rFonts w:cstheme="minorHAnsi"/>
          <w:szCs w:val="24"/>
        </w:rPr>
      </w:pPr>
      <w:r w:rsidRPr="00C61C25">
        <w:rPr>
          <w:rFonts w:cstheme="minorHAnsi"/>
          <w:szCs w:val="24"/>
        </w:rPr>
        <w:t>M = peaking factor</w:t>
      </w:r>
    </w:p>
    <w:p w:rsidR="00C61C25" w:rsidRPr="00C61C25" w:rsidRDefault="00C61C25" w:rsidP="00C61C25">
      <w:pPr>
        <w:spacing w:after="0"/>
        <w:rPr>
          <w:rFonts w:cstheme="minorHAnsi"/>
          <w:szCs w:val="24"/>
        </w:rPr>
      </w:pPr>
      <w:proofErr w:type="gramStart"/>
      <w:r w:rsidRPr="00C61C25">
        <w:rPr>
          <w:rFonts w:cstheme="minorHAnsi"/>
          <w:szCs w:val="24"/>
        </w:rPr>
        <w:t>Q(</w:t>
      </w:r>
      <w:proofErr w:type="gramEnd"/>
      <w:r w:rsidRPr="00C61C25">
        <w:rPr>
          <w:rFonts w:cstheme="minorHAnsi"/>
          <w:szCs w:val="24"/>
        </w:rPr>
        <w:t>p) = peak population flow (L/s)</w:t>
      </w:r>
    </w:p>
    <w:p w:rsidR="00C61C25" w:rsidRPr="00C61C25" w:rsidRDefault="00C61C25" w:rsidP="00C61C25">
      <w:pPr>
        <w:spacing w:after="0"/>
        <w:rPr>
          <w:rFonts w:cstheme="minorHAnsi"/>
          <w:szCs w:val="24"/>
        </w:rPr>
      </w:pPr>
      <w:proofErr w:type="gramStart"/>
      <w:r w:rsidRPr="00C61C25">
        <w:rPr>
          <w:rFonts w:cstheme="minorHAnsi"/>
          <w:szCs w:val="24"/>
        </w:rPr>
        <w:t>Q(</w:t>
      </w:r>
      <w:proofErr w:type="gramEnd"/>
      <w:r w:rsidRPr="00C61C25">
        <w:rPr>
          <w:rFonts w:cstheme="minorHAnsi"/>
          <w:szCs w:val="24"/>
        </w:rPr>
        <w:t>i) = peak extraneous flow (L/s)</w:t>
      </w:r>
    </w:p>
    <w:p w:rsidR="00C61C25" w:rsidRPr="00C61C25" w:rsidRDefault="00C61C25" w:rsidP="00C61C25">
      <w:pPr>
        <w:spacing w:after="0"/>
        <w:rPr>
          <w:rFonts w:cstheme="minorHAnsi"/>
          <w:szCs w:val="24"/>
        </w:rPr>
      </w:pPr>
      <w:proofErr w:type="gramStart"/>
      <w:r w:rsidRPr="00C61C25">
        <w:rPr>
          <w:rFonts w:cstheme="minorHAnsi"/>
          <w:szCs w:val="24"/>
        </w:rPr>
        <w:t>Q(</w:t>
      </w:r>
      <w:proofErr w:type="gramEnd"/>
      <w:r w:rsidRPr="00C61C25">
        <w:rPr>
          <w:rFonts w:cstheme="minorHAnsi"/>
          <w:szCs w:val="24"/>
        </w:rPr>
        <w:t>d) = peak design flow (L/s)</w:t>
      </w:r>
    </w:p>
    <w:p w:rsidR="00C61C25" w:rsidRPr="00C61C25" w:rsidRDefault="00C61C25" w:rsidP="00C61C25">
      <w:pPr>
        <w:spacing w:after="0"/>
        <w:rPr>
          <w:rFonts w:eastAsiaTheme="minorEastAsia" w:cstheme="minorHAnsi"/>
          <w:szCs w:val="24"/>
        </w:rPr>
      </w:pPr>
      <m:oMath>
        <m:r>
          <w:rPr>
            <w:rFonts w:ascii="Cambria Math" w:eastAsiaTheme="minorEastAsia" w:hAnsi="Cambria Math" w:cstheme="minorHAnsi"/>
            <w:szCs w:val="24"/>
          </w:rPr>
          <w:lastRenderedPageBreak/>
          <m:t>M=1+</m:t>
        </m:r>
        <m:f>
          <m:f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szCs w:val="24"/>
              </w:rPr>
              <m:t xml:space="preserve">4+ 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Cs w:val="24"/>
                  </w:rPr>
                  <m:t>P</m:t>
                </m:r>
              </m:e>
            </m:rad>
          </m:den>
        </m:f>
      </m:oMath>
      <w:r w:rsidRPr="00C61C25">
        <w:rPr>
          <w:rFonts w:eastAsiaTheme="minorEastAsia" w:cstheme="minorHAnsi"/>
          <w:szCs w:val="24"/>
        </w:rPr>
        <w:t xml:space="preserve">  </w:t>
      </w:r>
      <w:r>
        <w:rPr>
          <w:rFonts w:eastAsiaTheme="minorEastAsia" w:cstheme="minorHAnsi"/>
          <w:szCs w:val="24"/>
        </w:rPr>
        <w:t xml:space="preserve"> </w:t>
      </w:r>
      <w:r w:rsidRPr="00C61C25">
        <w:rPr>
          <w:rFonts w:eastAsiaTheme="minorEastAsia" w:cstheme="minorHAnsi"/>
          <w:szCs w:val="24"/>
        </w:rPr>
        <w:t>, where P is population in 1000’s</w:t>
      </w:r>
    </w:p>
    <w:p w:rsidR="00C61C25" w:rsidRPr="00C61C25" w:rsidRDefault="00C61C25" w:rsidP="00C61C25">
      <w:pPr>
        <w:spacing w:after="0"/>
        <w:rPr>
          <w:rFonts w:cstheme="minorHAnsi"/>
          <w:szCs w:val="24"/>
        </w:rPr>
      </w:pPr>
      <m:oMath>
        <m:r>
          <w:rPr>
            <w:rFonts w:ascii="Cambria Math" w:eastAsiaTheme="minorEastAsia" w:hAnsi="Cambria Math" w:cstheme="minorHAnsi"/>
            <w:szCs w:val="24"/>
          </w:rPr>
          <m:t>Q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p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4"/>
              </w:rPr>
              <m:t>PqM</m:t>
            </m:r>
          </m:num>
          <m:den>
            <m:r>
              <w:rPr>
                <w:rFonts w:ascii="Cambria Math" w:eastAsiaTheme="minorEastAsia" w:hAnsi="Cambria Math" w:cstheme="minorHAnsi"/>
                <w:szCs w:val="24"/>
              </w:rPr>
              <m:t>86.4</m:t>
            </m:r>
          </m:den>
        </m:f>
      </m:oMath>
      <w:r w:rsidRPr="00C61C25">
        <w:rPr>
          <w:rFonts w:eastAsiaTheme="minorEastAsia" w:cstheme="minorHAnsi"/>
          <w:szCs w:val="24"/>
        </w:rPr>
        <w:t xml:space="preserve">   , </w:t>
      </w:r>
      <w:r w:rsidRPr="00C61C25">
        <w:rPr>
          <w:rFonts w:cstheme="minorHAnsi"/>
          <w:szCs w:val="24"/>
        </w:rPr>
        <w:t>(L/s)</w:t>
      </w:r>
    </w:p>
    <w:p w:rsidR="00C61C25" w:rsidRPr="00C61C25" w:rsidRDefault="00C61C25" w:rsidP="00C61C25">
      <w:pPr>
        <w:spacing w:after="0"/>
        <w:rPr>
          <w:rFonts w:cstheme="minorHAnsi"/>
          <w:szCs w:val="24"/>
        </w:rPr>
      </w:pPr>
      <m:oMath>
        <m:r>
          <w:rPr>
            <w:rFonts w:ascii="Cambria Math" w:eastAsiaTheme="minorEastAsia" w:hAnsi="Cambria Math" w:cstheme="minorHAnsi"/>
            <w:szCs w:val="24"/>
          </w:rPr>
          <m:t>Q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=IA</m:t>
        </m:r>
      </m:oMath>
      <w:r w:rsidRPr="00C61C25">
        <w:rPr>
          <w:rFonts w:eastAsiaTheme="minorEastAsia" w:cstheme="minorHAnsi"/>
          <w:szCs w:val="24"/>
        </w:rPr>
        <w:t xml:space="preserve">   , </w:t>
      </w:r>
      <w:r w:rsidRPr="00C61C25">
        <w:rPr>
          <w:rFonts w:cstheme="minorHAnsi"/>
          <w:szCs w:val="24"/>
        </w:rPr>
        <w:t>(L/s) where A = Area in hectares</w:t>
      </w:r>
    </w:p>
    <w:p w:rsidR="00C61C25" w:rsidRPr="00C61C25" w:rsidRDefault="00C61C25" w:rsidP="00C61C25">
      <w:pPr>
        <w:spacing w:after="0"/>
        <w:rPr>
          <w:rFonts w:cstheme="minorHAnsi"/>
          <w:szCs w:val="24"/>
        </w:rPr>
        <w:sectPr w:rsidR="00C61C25" w:rsidRPr="00C61C25" w:rsidSect="00C61C25">
          <w:type w:val="continuous"/>
          <w:pgSz w:w="15840" w:h="12240" w:orient="landscape"/>
          <w:pgMar w:top="567" w:right="810" w:bottom="1134" w:left="1440" w:header="426" w:footer="708" w:gutter="0"/>
          <w:cols w:num="2" w:space="708"/>
          <w:docGrid w:linePitch="360"/>
        </w:sectPr>
      </w:pPr>
      <m:oMath>
        <m:r>
          <w:rPr>
            <w:rFonts w:ascii="Cambria Math" w:eastAsiaTheme="minorEastAsia" w:hAnsi="Cambria Math" w:cstheme="minorHAnsi"/>
            <w:szCs w:val="24"/>
          </w:rPr>
          <m:t>Q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d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p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+Q(i)</m:t>
        </m:r>
      </m:oMath>
      <w:r w:rsidRPr="00C61C25">
        <w:rPr>
          <w:rFonts w:eastAsiaTheme="minorEastAsia" w:cstheme="minorHAnsi"/>
          <w:szCs w:val="24"/>
        </w:rPr>
        <w:t xml:space="preserve">  </w:t>
      </w:r>
      <w:r>
        <w:rPr>
          <w:rFonts w:eastAsiaTheme="minorEastAsia" w:cstheme="minorHAnsi"/>
          <w:szCs w:val="24"/>
        </w:rPr>
        <w:t xml:space="preserve"> </w:t>
      </w:r>
      <w:r w:rsidRPr="00C61C25">
        <w:rPr>
          <w:rFonts w:eastAsiaTheme="minorEastAsia" w:cstheme="minorHAnsi"/>
          <w:szCs w:val="24"/>
        </w:rPr>
        <w:t xml:space="preserve">, </w:t>
      </w:r>
      <w:r>
        <w:rPr>
          <w:rFonts w:cstheme="minorHAnsi"/>
          <w:szCs w:val="24"/>
        </w:rPr>
        <w:t>(L/s)</w:t>
      </w:r>
    </w:p>
    <w:p w:rsidR="00C61C25" w:rsidRPr="00C61C25" w:rsidRDefault="00C61C25" w:rsidP="00C61C25">
      <w:pPr>
        <w:spacing w:after="0"/>
        <w:rPr>
          <w:rFonts w:eastAsiaTheme="minorEastAsia" w:cstheme="minorHAnsi"/>
          <w:szCs w:val="24"/>
        </w:rPr>
      </w:pPr>
    </w:p>
    <w:tbl>
      <w:tblPr>
        <w:tblStyle w:val="TableGrid"/>
        <w:tblpPr w:leftFromText="180" w:rightFromText="180" w:vertAnchor="text" w:horzAnchor="page" w:tblpX="828" w:tblpY="139"/>
        <w:tblW w:w="14317" w:type="dxa"/>
        <w:tblLayout w:type="fixed"/>
        <w:tblLook w:val="04A0" w:firstRow="1" w:lastRow="0" w:firstColumn="1" w:lastColumn="0" w:noHBand="0" w:noVBand="1"/>
      </w:tblPr>
      <w:tblGrid>
        <w:gridCol w:w="943"/>
        <w:gridCol w:w="756"/>
        <w:gridCol w:w="742"/>
        <w:gridCol w:w="574"/>
        <w:gridCol w:w="826"/>
        <w:gridCol w:w="602"/>
        <w:gridCol w:w="763"/>
        <w:gridCol w:w="810"/>
        <w:gridCol w:w="720"/>
        <w:gridCol w:w="918"/>
        <w:gridCol w:w="851"/>
        <w:gridCol w:w="931"/>
        <w:gridCol w:w="770"/>
        <w:gridCol w:w="709"/>
        <w:gridCol w:w="708"/>
        <w:gridCol w:w="851"/>
        <w:gridCol w:w="850"/>
        <w:gridCol w:w="993"/>
      </w:tblGrid>
      <w:tr w:rsidR="00A13A21" w:rsidRPr="00E93926" w:rsidTr="004E0846">
        <w:trPr>
          <w:trHeight w:val="584"/>
          <w:tblHeader/>
        </w:trPr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Location Street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Location From</w:t>
            </w:r>
          </w:p>
        </w:tc>
        <w:tc>
          <w:tcPr>
            <w:tcW w:w="742" w:type="dxa"/>
            <w:tcMar>
              <w:left w:w="0" w:type="dxa"/>
              <w:right w:w="0" w:type="dxa"/>
            </w:tcMar>
            <w:vAlign w:val="center"/>
          </w:tcPr>
          <w:p w:rsidR="00A13A21" w:rsidRPr="00E96B76" w:rsidRDefault="00A13A21" w:rsidP="004E08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Location</w:t>
            </w:r>
            <w:r w:rsidRPr="00E93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Individual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Individual Area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(he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ctares)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85218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Cumulati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="00A13A21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A13A21" w:rsidRPr="00E93926"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763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85218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Cumulative</w:t>
            </w:r>
            <w:r w:rsidR="00A13A21" w:rsidRPr="00E93926">
              <w:rPr>
                <w:rFonts w:ascii="Times New Roman" w:hAnsi="Times New Roman" w:cs="Times New Roman"/>
                <w:sz w:val="16"/>
                <w:szCs w:val="16"/>
              </w:rPr>
              <w:t xml:space="preserve"> Area A</w:t>
            </w:r>
            <w:r w:rsidR="00A13A21">
              <w:rPr>
                <w:rFonts w:ascii="Times New Roman" w:hAnsi="Times New Roman" w:cs="Times New Roman"/>
                <w:sz w:val="16"/>
                <w:szCs w:val="16"/>
              </w:rPr>
              <w:t xml:space="preserve"> (he</w:t>
            </w:r>
            <w:r w:rsidR="00A13A21" w:rsidRPr="00E93926">
              <w:rPr>
                <w:rFonts w:ascii="Times New Roman" w:hAnsi="Times New Roman" w:cs="Times New Roman"/>
                <w:sz w:val="16"/>
                <w:szCs w:val="16"/>
              </w:rPr>
              <w:t>ctares)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Peaking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(M)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Pop.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Flow</w:t>
            </w:r>
          </w:p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Q(p)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L/s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Peak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extraneous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flow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Q(i)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L/s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Peak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design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flow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Q(d)</w:t>
            </w:r>
          </w:p>
        </w:tc>
        <w:tc>
          <w:tcPr>
            <w:tcW w:w="931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Proposed Sewer</w:t>
            </w:r>
            <w:r w:rsidRPr="00E93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Length</w:t>
            </w:r>
            <w:r w:rsidRPr="00E93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(m)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Proposed Sewer Pipe</w:t>
            </w:r>
          </w:p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Size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(mm)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Proposed Sewer Type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pipe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Proposed Sewer Grade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3A21" w:rsidRPr="00983D11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Proposed Sewer Capacity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(L/s)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 =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Proposed Sewer Full flow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velocity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(m/s)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A13A21" w:rsidRPr="00E93926" w:rsidRDefault="00A13A21" w:rsidP="004E0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Proposed Sewer Actual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velocity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3926">
              <w:rPr>
                <w:rFonts w:ascii="Times New Roman" w:hAnsi="Times New Roman" w:cs="Times New Roman"/>
                <w:sz w:val="16"/>
                <w:szCs w:val="16"/>
              </w:rPr>
              <w:t>Q(d)</w:t>
            </w: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3A21" w:rsidRPr="00E93926" w:rsidTr="004E0846">
        <w:trPr>
          <w:trHeight w:val="72"/>
          <w:tblHeader/>
        </w:trPr>
        <w:tc>
          <w:tcPr>
            <w:tcW w:w="94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13A21" w:rsidRPr="00E93926" w:rsidRDefault="00A13A21" w:rsidP="004E08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E0846" w:rsidRDefault="004E0846" w:rsidP="00A85218">
      <w:pPr>
        <w:rPr>
          <w:rFonts w:ascii="Times New Roman" w:hAnsi="Times New Roman" w:cs="Times New Roman"/>
          <w:sz w:val="16"/>
          <w:szCs w:val="16"/>
        </w:rPr>
        <w:sectPr w:rsidR="004E0846" w:rsidSect="00C61C25">
          <w:type w:val="continuous"/>
          <w:pgSz w:w="15840" w:h="12240" w:orient="landscape"/>
          <w:pgMar w:top="567" w:right="810" w:bottom="1134" w:left="1440" w:header="426" w:footer="708" w:gutter="0"/>
          <w:cols w:space="708"/>
          <w:docGrid w:linePitch="360"/>
        </w:sectPr>
      </w:pPr>
    </w:p>
    <w:p w:rsidR="004A77EC" w:rsidRDefault="004E0846" w:rsidP="004E0846">
      <w:pPr>
        <w:spacing w:before="360"/>
        <w:rPr>
          <w:rFonts w:ascii="Times New Roman" w:hAnsi="Times New Roman" w:cs="Times New Roman"/>
          <w:sz w:val="16"/>
          <w:szCs w:val="16"/>
        </w:rPr>
      </w:pPr>
      <w:r w:rsidRPr="00E93926">
        <w:rPr>
          <w:rFonts w:ascii="Times New Roman" w:hAnsi="Times New Roman" w:cs="Times New Roman"/>
          <w:sz w:val="16"/>
          <w:szCs w:val="16"/>
        </w:rPr>
        <w:t>Design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4E0846" w:rsidRDefault="004E0846" w:rsidP="004E0846">
      <w:pPr>
        <w:rPr>
          <w:rFonts w:ascii="Times New Roman" w:hAnsi="Times New Roman" w:cs="Times New Roman"/>
          <w:sz w:val="16"/>
          <w:szCs w:val="16"/>
        </w:rPr>
      </w:pPr>
      <w:r w:rsidRPr="00E93926">
        <w:rPr>
          <w:rFonts w:ascii="Times New Roman" w:hAnsi="Times New Roman" w:cs="Times New Roman"/>
          <w:sz w:val="16"/>
          <w:szCs w:val="16"/>
        </w:rPr>
        <w:t>Checked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4E0846" w:rsidRDefault="004E0846" w:rsidP="004E0846">
      <w:pPr>
        <w:spacing w:before="360"/>
        <w:rPr>
          <w:rFonts w:ascii="Times New Roman" w:hAnsi="Times New Roman" w:cs="Times New Roman"/>
          <w:sz w:val="16"/>
          <w:szCs w:val="16"/>
        </w:rPr>
      </w:pPr>
      <w:r w:rsidRPr="00E93926">
        <w:rPr>
          <w:rFonts w:ascii="Times New Roman" w:hAnsi="Times New Roman" w:cs="Times New Roman"/>
          <w:sz w:val="16"/>
          <w:szCs w:val="16"/>
        </w:rPr>
        <w:t>Date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4E0846" w:rsidRPr="00A85218" w:rsidRDefault="004E0846" w:rsidP="004E0846">
      <w:pPr>
        <w:spacing w:after="0"/>
        <w:rPr>
          <w:sz w:val="2"/>
          <w:szCs w:val="2"/>
        </w:rPr>
      </w:pPr>
      <w:r w:rsidRPr="00E93926">
        <w:rPr>
          <w:rFonts w:ascii="Times New Roman" w:hAnsi="Times New Roman" w:cs="Times New Roman"/>
          <w:sz w:val="16"/>
          <w:szCs w:val="16"/>
        </w:rPr>
        <w:t>Project</w:t>
      </w:r>
      <w:r>
        <w:rPr>
          <w:rFonts w:ascii="Times New Roman" w:hAnsi="Times New Roman" w:cs="Times New Roman"/>
          <w:sz w:val="16"/>
          <w:szCs w:val="16"/>
        </w:rPr>
        <w:t>:</w:t>
      </w:r>
    </w:p>
    <w:sectPr w:rsidR="004E0846" w:rsidRPr="00A85218" w:rsidSect="004E0846">
      <w:type w:val="continuous"/>
      <w:pgSz w:w="15840" w:h="12240" w:orient="landscape"/>
      <w:pgMar w:top="567" w:right="810" w:bottom="1134" w:left="1440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BF" w:rsidRDefault="009B34BF" w:rsidP="00F72078">
      <w:pPr>
        <w:spacing w:after="0" w:line="240" w:lineRule="auto"/>
      </w:pPr>
      <w:r>
        <w:separator/>
      </w:r>
    </w:p>
  </w:endnote>
  <w:endnote w:type="continuationSeparator" w:id="0">
    <w:p w:rsidR="009B34BF" w:rsidRDefault="009B34BF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46" w:rsidRDefault="004E0846" w:rsidP="004E0846">
    <w:pPr>
      <w:pStyle w:val="Footer"/>
      <w:jc w:val="right"/>
    </w:pPr>
    <w:r w:rsidRPr="00E93926">
      <w:rPr>
        <w:rFonts w:ascii="Times New Roman" w:hAnsi="Times New Roman" w:cs="Times New Roman"/>
        <w:sz w:val="16"/>
        <w:szCs w:val="16"/>
      </w:rPr>
      <w:t>SHEET No.</w:t>
    </w:r>
    <w:r>
      <w:rPr>
        <w:rFonts w:ascii="Times New Roman" w:hAnsi="Times New Roman" w:cs="Times New Roman"/>
        <w:sz w:val="16"/>
        <w:szCs w:val="16"/>
      </w:rPr>
      <w:t xml:space="preserve"> __ </w:t>
    </w:r>
    <w:proofErr w:type="gramStart"/>
    <w:r>
      <w:rPr>
        <w:rFonts w:ascii="Times New Roman" w:hAnsi="Times New Roman" w:cs="Times New Roman"/>
        <w:sz w:val="16"/>
        <w:szCs w:val="16"/>
      </w:rPr>
      <w:t>of</w:t>
    </w:r>
    <w:proofErr w:type="gramEnd"/>
    <w:r>
      <w:rPr>
        <w:rFonts w:ascii="Times New Roman" w:hAnsi="Times New Roman" w:cs="Times New Roman"/>
        <w:sz w:val="16"/>
        <w:szCs w:val="16"/>
      </w:rPr>
      <w:t xml:space="preserve">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BF" w:rsidRDefault="009B34BF" w:rsidP="00F72078">
      <w:pPr>
        <w:spacing w:after="0" w:line="240" w:lineRule="auto"/>
      </w:pPr>
      <w:r>
        <w:separator/>
      </w:r>
    </w:p>
  </w:footnote>
  <w:footnote w:type="continuationSeparator" w:id="0">
    <w:p w:rsidR="009B34BF" w:rsidRDefault="009B34BF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A9" w:rsidRPr="00092EA9" w:rsidRDefault="00092EA9" w:rsidP="00092EA9">
    <w:pPr>
      <w:spacing w:after="0"/>
      <w:rPr>
        <w:sz w:val="20"/>
        <w:szCs w:val="20"/>
      </w:rPr>
    </w:pPr>
    <w:r w:rsidRPr="00092EA9">
      <w:rPr>
        <w:sz w:val="20"/>
        <w:szCs w:val="20"/>
      </w:rPr>
      <w:t>Design Guidelines For Sewage Works</w:t>
    </w:r>
  </w:p>
  <w:p w:rsidR="00092EA9" w:rsidRPr="00092EA9" w:rsidRDefault="004E4CA7" w:rsidP="00092EA9">
    <w:pPr>
      <w:spacing w:after="0"/>
      <w:rPr>
        <w:sz w:val="20"/>
        <w:szCs w:val="20"/>
      </w:rPr>
    </w:pPr>
    <w:hyperlink r:id="rId1" w:history="1">
      <w:proofErr w:type="gramStart"/>
      <w:r w:rsidR="00092EA9" w:rsidRPr="00092EA9">
        <w:rPr>
          <w:rStyle w:val="Hyperlink"/>
          <w:sz w:val="20"/>
          <w:szCs w:val="20"/>
        </w:rPr>
        <w:t>ontario.ca/environment</w:t>
      </w:r>
      <w:proofErr w:type="gram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C2"/>
    <w:rsid w:val="00021887"/>
    <w:rsid w:val="00027728"/>
    <w:rsid w:val="0003291E"/>
    <w:rsid w:val="00092EA9"/>
    <w:rsid w:val="000A0119"/>
    <w:rsid w:val="000A2213"/>
    <w:rsid w:val="00142C18"/>
    <w:rsid w:val="00173538"/>
    <w:rsid w:val="00195331"/>
    <w:rsid w:val="001C37B4"/>
    <w:rsid w:val="001F129E"/>
    <w:rsid w:val="00225BE4"/>
    <w:rsid w:val="002C3CC5"/>
    <w:rsid w:val="002E6FF6"/>
    <w:rsid w:val="00317F1F"/>
    <w:rsid w:val="00320E1F"/>
    <w:rsid w:val="00321538"/>
    <w:rsid w:val="00345318"/>
    <w:rsid w:val="0036413B"/>
    <w:rsid w:val="003644B0"/>
    <w:rsid w:val="003A3E0E"/>
    <w:rsid w:val="00404C1A"/>
    <w:rsid w:val="00406F0E"/>
    <w:rsid w:val="00487378"/>
    <w:rsid w:val="004A2238"/>
    <w:rsid w:val="004A392D"/>
    <w:rsid w:val="004A77EC"/>
    <w:rsid w:val="004B347D"/>
    <w:rsid w:val="004B69F7"/>
    <w:rsid w:val="004E0846"/>
    <w:rsid w:val="004E4CA7"/>
    <w:rsid w:val="004F1B03"/>
    <w:rsid w:val="004F20C3"/>
    <w:rsid w:val="005650E1"/>
    <w:rsid w:val="0057735C"/>
    <w:rsid w:val="005B55EA"/>
    <w:rsid w:val="005C3763"/>
    <w:rsid w:val="005F4DC7"/>
    <w:rsid w:val="00624B02"/>
    <w:rsid w:val="00656E87"/>
    <w:rsid w:val="0066101E"/>
    <w:rsid w:val="00695E04"/>
    <w:rsid w:val="006C7751"/>
    <w:rsid w:val="006D72AA"/>
    <w:rsid w:val="00707BC2"/>
    <w:rsid w:val="007367FE"/>
    <w:rsid w:val="00746B0A"/>
    <w:rsid w:val="007577D1"/>
    <w:rsid w:val="00767151"/>
    <w:rsid w:val="007707B1"/>
    <w:rsid w:val="007921D8"/>
    <w:rsid w:val="00794C32"/>
    <w:rsid w:val="007D47FC"/>
    <w:rsid w:val="007D6DDD"/>
    <w:rsid w:val="00813406"/>
    <w:rsid w:val="008B5554"/>
    <w:rsid w:val="008D7B72"/>
    <w:rsid w:val="008E681B"/>
    <w:rsid w:val="009211DF"/>
    <w:rsid w:val="00940A9E"/>
    <w:rsid w:val="00983D11"/>
    <w:rsid w:val="009922B4"/>
    <w:rsid w:val="009B1D63"/>
    <w:rsid w:val="009B34BF"/>
    <w:rsid w:val="009B65DE"/>
    <w:rsid w:val="009C193E"/>
    <w:rsid w:val="00A13A21"/>
    <w:rsid w:val="00A27415"/>
    <w:rsid w:val="00A30EC0"/>
    <w:rsid w:val="00A4736E"/>
    <w:rsid w:val="00A85218"/>
    <w:rsid w:val="00A963FC"/>
    <w:rsid w:val="00AD71CE"/>
    <w:rsid w:val="00B24F8E"/>
    <w:rsid w:val="00B93223"/>
    <w:rsid w:val="00B95162"/>
    <w:rsid w:val="00BC7F1C"/>
    <w:rsid w:val="00C029AC"/>
    <w:rsid w:val="00C036E4"/>
    <w:rsid w:val="00C106FB"/>
    <w:rsid w:val="00C442F5"/>
    <w:rsid w:val="00C61C25"/>
    <w:rsid w:val="00C93AB7"/>
    <w:rsid w:val="00CC034D"/>
    <w:rsid w:val="00D41AD9"/>
    <w:rsid w:val="00D57479"/>
    <w:rsid w:val="00D83F89"/>
    <w:rsid w:val="00DB7E93"/>
    <w:rsid w:val="00DC7558"/>
    <w:rsid w:val="00E93926"/>
    <w:rsid w:val="00E96B76"/>
    <w:rsid w:val="00F17B57"/>
    <w:rsid w:val="00F309DF"/>
    <w:rsid w:val="00F60701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6E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EA9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6E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EA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.ca/environmen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9E09-E6A4-4F09-9838-7C2306C1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Sanitary sewer design sheet</vt:lpstr>
    </vt:vector>
  </TitlesOfParts>
  <Company>MGS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Sanitary sewer design sheet</dc:title>
  <dc:subject>Design Guidelines For Sewage Works</dc:subject>
  <dc:creator>Ministry of Environment and Climate Change</dc:creator>
  <cp:lastModifiedBy>Leenamkwong, Nadine (MOECC)</cp:lastModifiedBy>
  <cp:revision>2</cp:revision>
  <dcterms:created xsi:type="dcterms:W3CDTF">2016-07-05T12:31:00Z</dcterms:created>
  <dcterms:modified xsi:type="dcterms:W3CDTF">2016-07-05T12:31:00Z</dcterms:modified>
</cp:coreProperties>
</file>