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6F" w:rsidRDefault="00E5216F" w:rsidP="00BE2ADE">
      <w:pPr>
        <w:pStyle w:val="Title"/>
        <w:jc w:val="center"/>
        <w:rPr>
          <w:rFonts w:cs="Calibri"/>
        </w:rPr>
      </w:pPr>
      <w:r>
        <w:rPr>
          <w:rFonts w:cs="Calibri"/>
        </w:rPr>
        <w:t>C</w:t>
      </w:r>
      <w:bookmarkStart w:id="0" w:name="_GoBack"/>
      <w:bookmarkEnd w:id="0"/>
      <w:r>
        <w:rPr>
          <w:rFonts w:cs="Calibri"/>
        </w:rPr>
        <w:t>hecklist for Routine Inspection of Aboveground Storage Tanks</w:t>
      </w:r>
    </w:p>
    <w:p w:rsidR="00E5216F" w:rsidRDefault="00E5216F" w:rsidP="00E5216F">
      <w:r>
        <w:t>Inspection Completed by:</w:t>
      </w:r>
    </w:p>
    <w:p w:rsidR="00E5216F" w:rsidRDefault="00E5216F" w:rsidP="00E5216F">
      <w:r>
        <w:t>Date:</w:t>
      </w: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  <w:tblDescription w:val="Checklist for Routine Inspection of Aboveground Storage Tanks"/>
      </w:tblPr>
      <w:tblGrid>
        <w:gridCol w:w="5387"/>
        <w:gridCol w:w="809"/>
        <w:gridCol w:w="750"/>
        <w:gridCol w:w="851"/>
        <w:gridCol w:w="750"/>
        <w:gridCol w:w="2368"/>
      </w:tblGrid>
      <w:tr w:rsidR="00E5216F" w:rsidTr="00C61C4B">
        <w:trPr>
          <w:tblHeader/>
        </w:trPr>
        <w:tc>
          <w:tcPr>
            <w:tcW w:w="5387" w:type="dxa"/>
            <w:shd w:val="clear" w:color="auto" w:fill="C6D9F1" w:themeFill="text2" w:themeFillTint="33"/>
          </w:tcPr>
          <w:p w:rsidR="00E5216F" w:rsidRDefault="00E5216F" w:rsidP="00E5216F">
            <w:pPr>
              <w:jc w:val="center"/>
            </w:pPr>
            <w:r>
              <w:t>Question</w:t>
            </w:r>
          </w:p>
        </w:tc>
        <w:tc>
          <w:tcPr>
            <w:tcW w:w="809" w:type="dxa"/>
            <w:shd w:val="clear" w:color="auto" w:fill="C6D9F1" w:themeFill="text2" w:themeFillTint="33"/>
          </w:tcPr>
          <w:p w:rsidR="00E5216F" w:rsidRDefault="00E5216F" w:rsidP="00E5216F">
            <w:pPr>
              <w:jc w:val="center"/>
            </w:pPr>
            <w:r>
              <w:t>Tank ID 1</w:t>
            </w:r>
          </w:p>
        </w:tc>
        <w:tc>
          <w:tcPr>
            <w:tcW w:w="750" w:type="dxa"/>
            <w:shd w:val="clear" w:color="auto" w:fill="C6D9F1" w:themeFill="text2" w:themeFillTint="33"/>
          </w:tcPr>
          <w:p w:rsidR="00E5216F" w:rsidRDefault="00E5216F" w:rsidP="00E5216F">
            <w:pPr>
              <w:jc w:val="center"/>
            </w:pPr>
            <w:r>
              <w:t>Tank ID 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5216F" w:rsidRDefault="00E5216F" w:rsidP="00E5216F">
            <w:pPr>
              <w:jc w:val="center"/>
            </w:pPr>
            <w:r>
              <w:t>Tank ID 3</w:t>
            </w:r>
          </w:p>
        </w:tc>
        <w:tc>
          <w:tcPr>
            <w:tcW w:w="750" w:type="dxa"/>
            <w:shd w:val="clear" w:color="auto" w:fill="C6D9F1" w:themeFill="text2" w:themeFillTint="33"/>
          </w:tcPr>
          <w:p w:rsidR="00E5216F" w:rsidRDefault="00E5216F" w:rsidP="00E5216F">
            <w:pPr>
              <w:jc w:val="center"/>
            </w:pPr>
            <w:r>
              <w:t xml:space="preserve">Tank ID 4 </w:t>
            </w:r>
          </w:p>
        </w:tc>
        <w:tc>
          <w:tcPr>
            <w:tcW w:w="2368" w:type="dxa"/>
            <w:shd w:val="clear" w:color="auto" w:fill="C6D9F1" w:themeFill="text2" w:themeFillTint="33"/>
          </w:tcPr>
          <w:p w:rsidR="00E5216F" w:rsidRDefault="00E5216F" w:rsidP="00E5216F">
            <w:pPr>
              <w:jc w:val="center"/>
            </w:pPr>
            <w:r>
              <w:t>Comments / Observations</w:t>
            </w:r>
          </w:p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Tanks, pipes and dispensing stations are appropriately labelled, with labels in good condition.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Tank, support structure and vents are free of rust, weeps, wet spots, or excessive dents on the tank’s surface.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Tank is free of drips or signs of leakage around valves, piping and gauges.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Tank gauges are in good repair, with no evidence of cracking, sticking or freezing.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Tank fill pipe is free of blockage and in good condition.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Tank vents are in good repair and free of obstructions (e.g., ice or snow).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Automatic shutoff devices, overfill alarms, float valves and similar spill prevention equipment operating are in good repair.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Tank and pipe coating is in good condition.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Corrosion protection and grounding systems are functioning properly and in good repair.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Vehicular impact protection measures are in good repair.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Secondary containment dikes, bunkers and berms are in good repair and free of cracks.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Drainage valves and pumps are locked in the closed/off position.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Secondary containment dikes, bunkers and berms are free from debris, accumulated water or snow and cracks and corrosion.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Precautionary signs (e.g., emergency response requirements, “No Smoking” signs) are present and in good repair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Spill prevention measures (i.e., spill kits) are available and in close proximity?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  <w:tr w:rsidR="00E5216F" w:rsidTr="00C61C4B">
        <w:tc>
          <w:tcPr>
            <w:tcW w:w="5387" w:type="dxa"/>
          </w:tcPr>
          <w:p w:rsidR="00E5216F" w:rsidRDefault="00C61C4B" w:rsidP="00E5216F">
            <w:r>
              <w:t>Inventory control records are maintained in accordance with established procedures.</w:t>
            </w:r>
          </w:p>
        </w:tc>
        <w:tc>
          <w:tcPr>
            <w:tcW w:w="809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851" w:type="dxa"/>
          </w:tcPr>
          <w:p w:rsidR="00E5216F" w:rsidRDefault="00E5216F" w:rsidP="00E5216F"/>
        </w:tc>
        <w:tc>
          <w:tcPr>
            <w:tcW w:w="750" w:type="dxa"/>
          </w:tcPr>
          <w:p w:rsidR="00E5216F" w:rsidRDefault="00E5216F" w:rsidP="00E5216F"/>
        </w:tc>
        <w:tc>
          <w:tcPr>
            <w:tcW w:w="2368" w:type="dxa"/>
          </w:tcPr>
          <w:p w:rsidR="00E5216F" w:rsidRDefault="00E5216F" w:rsidP="00E5216F"/>
        </w:tc>
      </w:tr>
    </w:tbl>
    <w:p w:rsidR="00E5216F" w:rsidRDefault="00E5216F" w:rsidP="00E5216F">
      <w:r>
        <w:br w:type="page"/>
      </w:r>
    </w:p>
    <w:p w:rsidR="00582AEF" w:rsidRDefault="00BE2ADE" w:rsidP="00BE2ADE">
      <w:pPr>
        <w:pStyle w:val="Title"/>
        <w:jc w:val="center"/>
        <w:rPr>
          <w:rFonts w:cs="Calibri"/>
        </w:rPr>
      </w:pPr>
      <w:r w:rsidRPr="00BE2ADE">
        <w:rPr>
          <w:rFonts w:cs="Calibri"/>
        </w:rPr>
        <w:lastRenderedPageBreak/>
        <w:t xml:space="preserve">Checklist for Routine Inspections of </w:t>
      </w:r>
      <w:r w:rsidR="00E5216F">
        <w:rPr>
          <w:rFonts w:cs="Calibri"/>
        </w:rPr>
        <w:t>Under</w:t>
      </w:r>
      <w:r w:rsidRPr="00BE2ADE">
        <w:rPr>
          <w:rFonts w:cs="Calibri"/>
        </w:rPr>
        <w:t>ground Storage Tanks</w:t>
      </w:r>
    </w:p>
    <w:p w:rsidR="00BE2ADE" w:rsidRDefault="00BE2ADE" w:rsidP="00BE2ADE">
      <w:r>
        <w:t>Inspection Completed by:</w:t>
      </w:r>
    </w:p>
    <w:p w:rsidR="00BE2ADE" w:rsidRDefault="00BE2ADE" w:rsidP="00BE2ADE">
      <w:r>
        <w:t>Date: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  <w:tblDescription w:val="Checklist for routine inspections of underground storage tanks"/>
      </w:tblPr>
      <w:tblGrid>
        <w:gridCol w:w="5204"/>
        <w:gridCol w:w="750"/>
        <w:gridCol w:w="850"/>
        <w:gridCol w:w="851"/>
        <w:gridCol w:w="750"/>
        <w:gridCol w:w="2368"/>
      </w:tblGrid>
      <w:tr w:rsidR="00BE2ADE" w:rsidTr="00C61C4B">
        <w:trPr>
          <w:tblHeader/>
        </w:trPr>
        <w:tc>
          <w:tcPr>
            <w:tcW w:w="5204" w:type="dxa"/>
            <w:shd w:val="clear" w:color="auto" w:fill="C6D9F1" w:themeFill="text2" w:themeFillTint="33"/>
          </w:tcPr>
          <w:p w:rsidR="00BE2ADE" w:rsidRDefault="00BE2ADE" w:rsidP="00BE2ADE">
            <w:pPr>
              <w:jc w:val="center"/>
            </w:pPr>
            <w:r>
              <w:t>Question</w:t>
            </w:r>
          </w:p>
        </w:tc>
        <w:tc>
          <w:tcPr>
            <w:tcW w:w="750" w:type="dxa"/>
            <w:shd w:val="clear" w:color="auto" w:fill="C6D9F1" w:themeFill="text2" w:themeFillTint="33"/>
          </w:tcPr>
          <w:p w:rsidR="00BE2ADE" w:rsidRDefault="00BE2ADE" w:rsidP="00BE2ADE">
            <w:pPr>
              <w:jc w:val="center"/>
            </w:pPr>
            <w:r>
              <w:t>Tank ID 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BE2ADE" w:rsidRDefault="00BE2ADE" w:rsidP="00BE2ADE">
            <w:pPr>
              <w:jc w:val="center"/>
            </w:pPr>
            <w:r>
              <w:t>Tank ID 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E2ADE" w:rsidRDefault="00BE2ADE" w:rsidP="00BE2ADE">
            <w:pPr>
              <w:jc w:val="center"/>
            </w:pPr>
            <w:r>
              <w:t>Tank ID 3</w:t>
            </w:r>
          </w:p>
        </w:tc>
        <w:tc>
          <w:tcPr>
            <w:tcW w:w="750" w:type="dxa"/>
            <w:shd w:val="clear" w:color="auto" w:fill="C6D9F1" w:themeFill="text2" w:themeFillTint="33"/>
          </w:tcPr>
          <w:p w:rsidR="00BE2ADE" w:rsidRDefault="00BE2ADE" w:rsidP="00BE2ADE">
            <w:pPr>
              <w:jc w:val="center"/>
            </w:pPr>
            <w:r>
              <w:t>Tank ID 4</w:t>
            </w:r>
          </w:p>
        </w:tc>
        <w:tc>
          <w:tcPr>
            <w:tcW w:w="2368" w:type="dxa"/>
            <w:shd w:val="clear" w:color="auto" w:fill="C6D9F1" w:themeFill="text2" w:themeFillTint="33"/>
          </w:tcPr>
          <w:p w:rsidR="00BE2ADE" w:rsidRDefault="00BE2ADE" w:rsidP="00BE2ADE">
            <w:pPr>
              <w:jc w:val="center"/>
            </w:pPr>
            <w:r>
              <w:t>Comments / Observations</w:t>
            </w:r>
          </w:p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Tanks, pipes and dispensing stations are appropriately labelled, with labels in good condition.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Fill pipes, valves or other piping are free of drips or signs of leakage.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Tank vents are in good repair and free of obstructions (e.g., ice or snow).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Aboveground pipe coating is in good condition.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Tank fill pipe is free of blockage and in good condition.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Fill caps closed and locked when not in use.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Vehicular impact protection measures are in good repair.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Automatic shutoff devices, overfill alarms, float valves and similar spill prevention equipment operating are in good repair.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If equipped with a cathodic protection system, is it operating properly?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If equipped with a tank interstitial monitoring device, is it operating properly?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Secondary containment structures (e.g., load/unload area) are in good repair and free of cracks.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Drainage valves and pumps are locked in the closed/off position.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Secondary containment structures (e.g., load/unload area) are free from debris, accumulated water or snow and cracks and corrosion.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Precautionary signs (e.g., emergency response requirements, “No Smoking” signs) are present and in good repair.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Spill prevention measures (i.e., spill kits) are available and in close proximity.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  <w:tr w:rsidR="00BE2ADE" w:rsidTr="00E5216F">
        <w:tc>
          <w:tcPr>
            <w:tcW w:w="5204" w:type="dxa"/>
          </w:tcPr>
          <w:p w:rsidR="00BE2ADE" w:rsidRDefault="00E5216F" w:rsidP="00BE2ADE">
            <w:r>
              <w:t>Inventory control records are maintained in accordance with established procedures.</w:t>
            </w:r>
          </w:p>
        </w:tc>
        <w:tc>
          <w:tcPr>
            <w:tcW w:w="750" w:type="dxa"/>
          </w:tcPr>
          <w:p w:rsidR="00BE2ADE" w:rsidRDefault="00BE2ADE" w:rsidP="00BE2ADE"/>
        </w:tc>
        <w:tc>
          <w:tcPr>
            <w:tcW w:w="850" w:type="dxa"/>
          </w:tcPr>
          <w:p w:rsidR="00BE2ADE" w:rsidRDefault="00BE2ADE" w:rsidP="00BE2ADE"/>
        </w:tc>
        <w:tc>
          <w:tcPr>
            <w:tcW w:w="851" w:type="dxa"/>
          </w:tcPr>
          <w:p w:rsidR="00BE2ADE" w:rsidRDefault="00BE2ADE" w:rsidP="00BE2ADE"/>
        </w:tc>
        <w:tc>
          <w:tcPr>
            <w:tcW w:w="750" w:type="dxa"/>
          </w:tcPr>
          <w:p w:rsidR="00BE2ADE" w:rsidRDefault="00BE2ADE" w:rsidP="00BE2ADE"/>
        </w:tc>
        <w:tc>
          <w:tcPr>
            <w:tcW w:w="2368" w:type="dxa"/>
          </w:tcPr>
          <w:p w:rsidR="00BE2ADE" w:rsidRDefault="00BE2ADE" w:rsidP="00BE2ADE"/>
        </w:tc>
      </w:tr>
    </w:tbl>
    <w:p w:rsidR="00BE2ADE" w:rsidRPr="00BE2ADE" w:rsidRDefault="00BE2ADE" w:rsidP="00BE2ADE"/>
    <w:sectPr w:rsidR="00BE2ADE" w:rsidRPr="00BE2A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DE"/>
    <w:rsid w:val="00582AEF"/>
    <w:rsid w:val="00BE2ADE"/>
    <w:rsid w:val="00C61C4B"/>
    <w:rsid w:val="00E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D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216F"/>
    <w:pP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16F"/>
    <w:rPr>
      <w:rFonts w:ascii="Calibri" w:eastAsiaTheme="majorEastAsia" w:hAnsi="Calibri" w:cstheme="majorBidi"/>
      <w:color w:val="17365D" w:themeColor="text2" w:themeShade="B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BE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D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216F"/>
    <w:pP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16F"/>
    <w:rPr>
      <w:rFonts w:ascii="Calibri" w:eastAsiaTheme="majorEastAsia" w:hAnsi="Calibri" w:cstheme="majorBidi"/>
      <w:color w:val="17365D" w:themeColor="text2" w:themeShade="BF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59"/>
    <w:rsid w:val="00BE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Ileto, Joel (MOECC)</dc:creator>
  <cp:lastModifiedBy>Ileto, Joel (MOECC)</cp:lastModifiedBy>
  <cp:revision>1</cp:revision>
  <dcterms:created xsi:type="dcterms:W3CDTF">2017-07-17T18:08:00Z</dcterms:created>
  <dcterms:modified xsi:type="dcterms:W3CDTF">2017-07-17T18:33:00Z</dcterms:modified>
</cp:coreProperties>
</file>