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63" w:rsidRPr="002821C0" w:rsidRDefault="0067173A" w:rsidP="007F6246">
      <w:pPr>
        <w:pStyle w:val="Heading1"/>
        <w:rPr>
          <w:lang w:val="fr-CA"/>
        </w:rPr>
      </w:pPr>
      <w:r w:rsidRPr="002821C0">
        <w:rPr>
          <w:lang w:val="fr-CA"/>
        </w:rPr>
        <w:t xml:space="preserve">Annexe 11 </w:t>
      </w:r>
      <w:r w:rsidR="007F6246" w:rsidRPr="002821C0">
        <w:rPr>
          <w:lang w:val="fr-CA"/>
        </w:rPr>
        <w:t>:</w:t>
      </w:r>
      <w:r w:rsidR="00F95863" w:rsidRPr="002821C0">
        <w:rPr>
          <w:lang w:val="fr-CA"/>
        </w:rPr>
        <w:t xml:space="preserve"> </w:t>
      </w:r>
      <w:r w:rsidRPr="002821C0">
        <w:rPr>
          <w:lang w:val="fr-CA"/>
        </w:rPr>
        <w:t>Modèle de rapport sommaire sur le virus du Nil occidental</w:t>
      </w:r>
    </w:p>
    <w:p w:rsidR="007F6246" w:rsidRPr="002821C0" w:rsidRDefault="0067173A" w:rsidP="0067173A">
      <w:pPr>
        <w:pStyle w:val="Heading2"/>
        <w:rPr>
          <w:lang w:val="fr-CA"/>
        </w:rPr>
      </w:pPr>
      <w:r w:rsidRPr="002821C0">
        <w:rPr>
          <w:lang w:val="fr-CA"/>
        </w:rPr>
        <w:t xml:space="preserve">Traitement des bouches d’égout au </w:t>
      </w:r>
      <w:proofErr w:type="spellStart"/>
      <w:r w:rsidRPr="002821C0">
        <w:rPr>
          <w:lang w:val="fr-CA"/>
        </w:rPr>
        <w:t>méthoprène</w:t>
      </w:r>
      <w:proofErr w:type="spellEnd"/>
      <w:r w:rsidRPr="002821C0">
        <w:rPr>
          <w:lang w:val="fr-CA"/>
        </w:rPr>
        <w:t xml:space="preserve"> ou à l’aide de Bacillus </w:t>
      </w:r>
      <w:proofErr w:type="spellStart"/>
      <w:r w:rsidRPr="002821C0">
        <w:rPr>
          <w:lang w:val="fr-CA"/>
        </w:rPr>
        <w:t>sphaericus</w:t>
      </w:r>
      <w:proofErr w:type="spellEnd"/>
    </w:p>
    <w:p w:rsidR="00F95863" w:rsidRPr="002821C0" w:rsidRDefault="0067173A" w:rsidP="00366C0E">
      <w:pPr>
        <w:spacing w:before="240"/>
        <w:rPr>
          <w:lang w:val="fr-CA"/>
        </w:rPr>
      </w:pPr>
      <w:r w:rsidRPr="002821C0">
        <w:rPr>
          <w:lang w:val="fr-CA"/>
        </w:rPr>
        <w:t>L’exemple de rapport sommaire suivant est fondé sur des traitements en deux applications dans des bouches d’égout pour trois sites différents, lesquels ont été autorisés par un seul permis. Veuillez utiliser ce modèle pour fournir les renseignements exigés ci-dessous et remplissez tous les champs de ce rapport.</w:t>
      </w:r>
    </w:p>
    <w:p w:rsidR="0067173A" w:rsidRPr="002821C0" w:rsidRDefault="0067173A" w:rsidP="0067173A">
      <w:pPr>
        <w:rPr>
          <w:lang w:val="fr-CA"/>
        </w:rPr>
      </w:pPr>
      <w:r w:rsidRPr="002821C0">
        <w:rPr>
          <w:lang w:val="fr-CA"/>
        </w:rPr>
        <w:t xml:space="preserve">Numéro de permis : 3567-62QJG1 (à indiquer sur toutes les pages de ce document) </w:t>
      </w:r>
    </w:p>
    <w:p w:rsidR="00F95863" w:rsidRPr="002821C0" w:rsidRDefault="0067173A" w:rsidP="0067173A">
      <w:pPr>
        <w:rPr>
          <w:lang w:val="fr-CA"/>
        </w:rPr>
        <w:sectPr w:rsidR="00F95863" w:rsidRPr="002821C0">
          <w:headerReference w:type="default" r:id="rId7"/>
          <w:pgSz w:w="12240" w:h="15840"/>
          <w:pgMar w:top="1440" w:right="1440" w:bottom="1440" w:left="1440" w:header="708" w:footer="708" w:gutter="0"/>
          <w:cols w:space="708"/>
          <w:docGrid w:linePitch="360"/>
        </w:sectPr>
      </w:pPr>
      <w:r w:rsidRPr="002821C0">
        <w:rPr>
          <w:lang w:val="fr-CA"/>
        </w:rPr>
        <w:t>Date : 30 novembre 20</w:t>
      </w:r>
      <w:r w:rsidR="00F95863" w:rsidRPr="002821C0">
        <w:rPr>
          <w:lang w:val="fr-CA"/>
        </w:rPr>
        <w:t>__</w:t>
      </w:r>
    </w:p>
    <w:p w:rsidR="00F95863" w:rsidRPr="002821C0" w:rsidRDefault="00F95863" w:rsidP="00F95863">
      <w:pPr>
        <w:pStyle w:val="Heading3"/>
        <w:rPr>
          <w:lang w:val="fr-CA"/>
        </w:rPr>
      </w:pPr>
      <w:r w:rsidRPr="002821C0">
        <w:rPr>
          <w:lang w:val="fr-CA"/>
        </w:rPr>
        <w:lastRenderedPageBreak/>
        <w:t xml:space="preserve">1.0 </w:t>
      </w:r>
      <w:r w:rsidR="0067173A" w:rsidRPr="002821C0">
        <w:rPr>
          <w:lang w:val="fr-CA"/>
        </w:rPr>
        <w:t xml:space="preserve">Coordonnées de la personne-ressource  </w:t>
      </w:r>
    </w:p>
    <w:p w:rsidR="00F95863" w:rsidRPr="002821C0" w:rsidRDefault="0067173A" w:rsidP="00F95863">
      <w:pPr>
        <w:rPr>
          <w:lang w:val="fr-CA"/>
        </w:rPr>
      </w:pPr>
      <w:r w:rsidRPr="002821C0">
        <w:rPr>
          <w:lang w:val="fr-CA"/>
        </w:rPr>
        <w:t xml:space="preserve">Nom </w:t>
      </w:r>
      <w:r w:rsidR="00173A96" w:rsidRPr="002821C0">
        <w:rPr>
          <w:lang w:val="fr-CA"/>
        </w:rPr>
        <w:t>: Fred J. Wright</w:t>
      </w:r>
    </w:p>
    <w:p w:rsidR="00F95863" w:rsidRPr="002821C0" w:rsidRDefault="0067173A" w:rsidP="00F95863">
      <w:pPr>
        <w:rPr>
          <w:lang w:val="fr-CA"/>
        </w:rPr>
      </w:pPr>
      <w:r w:rsidRPr="002821C0">
        <w:rPr>
          <w:lang w:val="fr-CA"/>
        </w:rPr>
        <w:t>N</w:t>
      </w:r>
      <w:r w:rsidRPr="002821C0">
        <w:rPr>
          <w:vertAlign w:val="superscript"/>
          <w:lang w:val="fr-CA"/>
        </w:rPr>
        <w:t>o</w:t>
      </w:r>
      <w:r w:rsidRPr="002821C0">
        <w:rPr>
          <w:lang w:val="fr-CA"/>
        </w:rPr>
        <w:t xml:space="preserve"> de tél. </w:t>
      </w:r>
      <w:r w:rsidR="00173A96" w:rsidRPr="002821C0">
        <w:rPr>
          <w:lang w:val="fr-CA"/>
        </w:rPr>
        <w:t>: 905-123-4567</w:t>
      </w:r>
      <w:r w:rsidR="00F95863" w:rsidRPr="002821C0">
        <w:rPr>
          <w:lang w:val="fr-CA"/>
        </w:rPr>
        <w:br/>
      </w:r>
      <w:r w:rsidRPr="002821C0">
        <w:rPr>
          <w:lang w:val="fr-CA"/>
        </w:rPr>
        <w:t>N</w:t>
      </w:r>
      <w:r w:rsidRPr="002821C0">
        <w:rPr>
          <w:vertAlign w:val="superscript"/>
          <w:lang w:val="fr-CA"/>
        </w:rPr>
        <w:t>o</w:t>
      </w:r>
      <w:r w:rsidRPr="002821C0">
        <w:rPr>
          <w:lang w:val="fr-CA"/>
        </w:rPr>
        <w:t xml:space="preserve"> de téléc. </w:t>
      </w:r>
      <w:r w:rsidR="00173A96" w:rsidRPr="002821C0">
        <w:rPr>
          <w:lang w:val="fr-CA"/>
        </w:rPr>
        <w:t>: 905-899-1547</w:t>
      </w:r>
      <w:r w:rsidR="00F95863" w:rsidRPr="002821C0">
        <w:rPr>
          <w:lang w:val="fr-CA"/>
        </w:rPr>
        <w:br/>
      </w:r>
      <w:r w:rsidRPr="002821C0">
        <w:rPr>
          <w:lang w:val="fr-CA"/>
        </w:rPr>
        <w:t xml:space="preserve">Courriel </w:t>
      </w:r>
      <w:r w:rsidR="00F95863" w:rsidRPr="002821C0">
        <w:rPr>
          <w:lang w:val="fr-CA"/>
        </w:rPr>
        <w:t xml:space="preserve">: </w:t>
      </w:r>
      <w:hyperlink r:id="rId8" w:history="1">
        <w:r w:rsidR="00F95863" w:rsidRPr="002821C0">
          <w:rPr>
            <w:rStyle w:val="Hyperlink"/>
            <w:lang w:val="fr-CA"/>
          </w:rPr>
          <w:t>fred.wright@home.ca</w:t>
        </w:r>
      </w:hyperlink>
    </w:p>
    <w:p w:rsidR="00F95863" w:rsidRPr="002821C0" w:rsidRDefault="00F95863" w:rsidP="00F95863">
      <w:pPr>
        <w:pStyle w:val="Heading3"/>
        <w:rPr>
          <w:lang w:val="fr-CA"/>
        </w:rPr>
      </w:pPr>
      <w:r w:rsidRPr="002821C0">
        <w:rPr>
          <w:lang w:val="fr-CA"/>
        </w:rPr>
        <w:lastRenderedPageBreak/>
        <w:t xml:space="preserve">1.1 </w:t>
      </w:r>
      <w:r w:rsidR="0067173A" w:rsidRPr="002821C0">
        <w:rPr>
          <w:lang w:val="fr-CA"/>
        </w:rPr>
        <w:t>Renseignements sur le destructeur d’insectes nuisibles</w:t>
      </w:r>
    </w:p>
    <w:p w:rsidR="00F95863" w:rsidRPr="006925DD" w:rsidRDefault="0067173A" w:rsidP="00173A96">
      <w:pPr>
        <w:sectPr w:rsidR="00F95863" w:rsidRPr="006925DD" w:rsidSect="00F95863">
          <w:type w:val="continuous"/>
          <w:pgSz w:w="12240" w:h="15840"/>
          <w:pgMar w:top="1440" w:right="1440" w:bottom="1440" w:left="1440" w:header="708" w:footer="708" w:gutter="0"/>
          <w:cols w:num="2" w:space="708"/>
          <w:docGrid w:linePitch="360"/>
        </w:sectPr>
      </w:pPr>
      <w:proofErr w:type="gramStart"/>
      <w:r w:rsidRPr="006925DD">
        <w:t xml:space="preserve">Nom </w:t>
      </w:r>
      <w:r w:rsidR="00173A96" w:rsidRPr="006925DD">
        <w:t>:</w:t>
      </w:r>
      <w:proofErr w:type="gramEnd"/>
      <w:r w:rsidR="00173A96" w:rsidRPr="006925DD">
        <w:t xml:space="preserve"> Fred J. Wright</w:t>
      </w:r>
      <w:r w:rsidR="00F95863" w:rsidRPr="006925DD">
        <w:br/>
      </w:r>
      <w:r w:rsidRPr="006925DD">
        <w:t>N</w:t>
      </w:r>
      <w:r w:rsidRPr="006925DD">
        <w:rPr>
          <w:vertAlign w:val="superscript"/>
        </w:rPr>
        <w:t>o</w:t>
      </w:r>
      <w:r w:rsidRPr="006925DD">
        <w:t xml:space="preserve"> de licence :</w:t>
      </w:r>
      <w:r w:rsidR="00F95863" w:rsidRPr="006925DD">
        <w:t xml:space="preserve"> 80-01-4568</w:t>
      </w:r>
    </w:p>
    <w:p w:rsidR="00F95863" w:rsidRPr="002821C0" w:rsidRDefault="00F95863" w:rsidP="00F95863">
      <w:pPr>
        <w:pStyle w:val="Heading3"/>
        <w:rPr>
          <w:lang w:val="fr-CA"/>
        </w:rPr>
      </w:pPr>
      <w:r w:rsidRPr="002821C0">
        <w:rPr>
          <w:lang w:val="fr-CA"/>
        </w:rPr>
        <w:lastRenderedPageBreak/>
        <w:t xml:space="preserve">2.0 </w:t>
      </w:r>
      <w:r w:rsidR="0067173A" w:rsidRPr="002821C0">
        <w:rPr>
          <w:lang w:val="fr-CA"/>
        </w:rPr>
        <w:t>Renseignements sur le pesticide et quantité totale utilisée en vertu du permis - N</w:t>
      </w:r>
      <w:r w:rsidR="0067173A" w:rsidRPr="002821C0">
        <w:rPr>
          <w:vertAlign w:val="superscript"/>
          <w:lang w:val="fr-CA"/>
        </w:rPr>
        <w:t>o</w:t>
      </w:r>
      <w:r w:rsidR="0067173A" w:rsidRPr="002821C0">
        <w:rPr>
          <w:lang w:val="fr-CA"/>
        </w:rPr>
        <w:t xml:space="preserve"> de permis 3567-62QJG1</w:t>
      </w:r>
    </w:p>
    <w:tbl>
      <w:tblPr>
        <w:tblStyle w:val="TableGrid"/>
        <w:tblW w:w="0" w:type="auto"/>
        <w:tblLook w:val="04E0" w:firstRow="1" w:lastRow="1" w:firstColumn="1" w:lastColumn="0" w:noHBand="0" w:noVBand="1"/>
        <w:tblDescription w:val="Pesticide Information and Total Amount Used under Permit"/>
      </w:tblPr>
      <w:tblGrid>
        <w:gridCol w:w="1340"/>
        <w:gridCol w:w="777"/>
        <w:gridCol w:w="1212"/>
        <w:gridCol w:w="1710"/>
        <w:gridCol w:w="1747"/>
        <w:gridCol w:w="1548"/>
        <w:gridCol w:w="1242"/>
      </w:tblGrid>
      <w:tr w:rsidR="002821C0" w:rsidRPr="002821C0" w:rsidTr="002821C0">
        <w:trPr>
          <w:trHeight w:val="1293"/>
          <w:tblHeader/>
        </w:trPr>
        <w:tc>
          <w:tcPr>
            <w:tcW w:w="0" w:type="auto"/>
            <w:shd w:val="clear" w:color="auto" w:fill="BFBFBF" w:themeFill="background1" w:themeFillShade="BF"/>
          </w:tcPr>
          <w:p w:rsidR="00F95863" w:rsidRPr="002821C0" w:rsidRDefault="0067173A" w:rsidP="002821C0">
            <w:pPr>
              <w:jc w:val="center"/>
              <w:rPr>
                <w:lang w:val="fr-CA"/>
              </w:rPr>
            </w:pPr>
            <w:r w:rsidRPr="002821C0">
              <w:rPr>
                <w:lang w:val="fr-CA"/>
              </w:rPr>
              <w:t>Nom du pesticide</w:t>
            </w:r>
          </w:p>
        </w:tc>
        <w:tc>
          <w:tcPr>
            <w:tcW w:w="0" w:type="auto"/>
            <w:shd w:val="clear" w:color="auto" w:fill="BFBFBF" w:themeFill="background1" w:themeFillShade="BF"/>
          </w:tcPr>
          <w:p w:rsidR="00F95863" w:rsidRPr="002821C0" w:rsidRDefault="0067173A" w:rsidP="002821C0">
            <w:pPr>
              <w:jc w:val="center"/>
              <w:rPr>
                <w:lang w:val="fr-CA"/>
              </w:rPr>
            </w:pPr>
            <w:r w:rsidRPr="002821C0">
              <w:rPr>
                <w:lang w:val="fr-CA"/>
              </w:rPr>
              <w:t>N</w:t>
            </w:r>
            <w:r w:rsidRPr="002821C0">
              <w:rPr>
                <w:vertAlign w:val="superscript"/>
                <w:lang w:val="fr-CA"/>
              </w:rPr>
              <w:t>o</w:t>
            </w:r>
            <w:r w:rsidRPr="002821C0">
              <w:rPr>
                <w:lang w:val="fr-CA"/>
              </w:rPr>
              <w:t xml:space="preserve"> LPA</w:t>
            </w:r>
          </w:p>
        </w:tc>
        <w:tc>
          <w:tcPr>
            <w:tcW w:w="0" w:type="auto"/>
            <w:shd w:val="clear" w:color="auto" w:fill="BFBFBF" w:themeFill="background1" w:themeFillShade="BF"/>
          </w:tcPr>
          <w:p w:rsidR="00F95863" w:rsidRPr="002821C0" w:rsidRDefault="0067173A" w:rsidP="002821C0">
            <w:pPr>
              <w:jc w:val="center"/>
              <w:rPr>
                <w:lang w:val="fr-CA"/>
              </w:rPr>
            </w:pPr>
            <w:r w:rsidRPr="002821C0">
              <w:rPr>
                <w:lang w:val="fr-CA"/>
              </w:rPr>
              <w:t>Quantité autorisée par le permis</w:t>
            </w:r>
          </w:p>
        </w:tc>
        <w:tc>
          <w:tcPr>
            <w:tcW w:w="0" w:type="auto"/>
            <w:shd w:val="clear" w:color="auto" w:fill="BFBFBF" w:themeFill="background1" w:themeFillShade="BF"/>
          </w:tcPr>
          <w:p w:rsidR="00F95863" w:rsidRPr="002821C0" w:rsidRDefault="0067173A" w:rsidP="002821C0">
            <w:pPr>
              <w:jc w:val="center"/>
              <w:rPr>
                <w:lang w:val="fr-CA"/>
              </w:rPr>
            </w:pPr>
            <w:r w:rsidRPr="002821C0">
              <w:rPr>
                <w:lang w:val="fr-CA"/>
              </w:rPr>
              <w:t>Quantité totale utilisée pour toutes les applications</w:t>
            </w:r>
            <w:r w:rsidRPr="002821C0">
              <w:rPr>
                <w:vertAlign w:val="superscript"/>
                <w:lang w:val="fr-CA"/>
              </w:rPr>
              <w:t>(1)</w:t>
            </w:r>
          </w:p>
        </w:tc>
        <w:tc>
          <w:tcPr>
            <w:tcW w:w="0" w:type="auto"/>
            <w:shd w:val="clear" w:color="auto" w:fill="BFBFBF" w:themeFill="background1" w:themeFillShade="BF"/>
          </w:tcPr>
          <w:p w:rsidR="00F95863" w:rsidRPr="002821C0" w:rsidRDefault="0067173A" w:rsidP="002821C0">
            <w:pPr>
              <w:jc w:val="center"/>
              <w:rPr>
                <w:lang w:val="fr-CA"/>
              </w:rPr>
            </w:pPr>
            <w:r w:rsidRPr="002821C0">
              <w:rPr>
                <w:lang w:val="fr-CA"/>
              </w:rPr>
              <w:t>Nombre total de bouches d’égout pouvant être traitées à chaque application selon le permis</w:t>
            </w:r>
          </w:p>
        </w:tc>
        <w:tc>
          <w:tcPr>
            <w:tcW w:w="0" w:type="auto"/>
            <w:shd w:val="clear" w:color="auto" w:fill="BFBFBF" w:themeFill="background1" w:themeFillShade="BF"/>
          </w:tcPr>
          <w:p w:rsidR="00F95863" w:rsidRPr="002821C0" w:rsidRDefault="0067173A" w:rsidP="002821C0">
            <w:pPr>
              <w:jc w:val="center"/>
              <w:rPr>
                <w:lang w:val="fr-CA"/>
              </w:rPr>
            </w:pPr>
            <w:r w:rsidRPr="002821C0">
              <w:rPr>
                <w:lang w:val="fr-CA"/>
              </w:rPr>
              <w:t>Nombre réel de bouches d’égout traitées à chaque application</w:t>
            </w:r>
          </w:p>
        </w:tc>
        <w:tc>
          <w:tcPr>
            <w:tcW w:w="0" w:type="auto"/>
            <w:shd w:val="clear" w:color="auto" w:fill="BFBFBF" w:themeFill="background1" w:themeFillShade="BF"/>
          </w:tcPr>
          <w:p w:rsidR="00F95863" w:rsidRPr="002821C0" w:rsidRDefault="0067173A" w:rsidP="002821C0">
            <w:pPr>
              <w:jc w:val="center"/>
              <w:rPr>
                <w:lang w:val="fr-CA"/>
              </w:rPr>
            </w:pPr>
            <w:r w:rsidRPr="002821C0">
              <w:rPr>
                <w:lang w:val="fr-CA"/>
              </w:rPr>
              <w:t>Dose du traitement</w:t>
            </w:r>
          </w:p>
        </w:tc>
      </w:tr>
      <w:tr w:rsidR="002821C0" w:rsidRPr="002821C0" w:rsidTr="002821C0">
        <w:trPr>
          <w:trHeight w:val="556"/>
          <w:tblHeader/>
        </w:trPr>
        <w:tc>
          <w:tcPr>
            <w:tcW w:w="0" w:type="auto"/>
            <w:vAlign w:val="center"/>
          </w:tcPr>
          <w:p w:rsidR="00F95863" w:rsidRPr="002821C0" w:rsidRDefault="0067173A" w:rsidP="002821C0">
            <w:pPr>
              <w:jc w:val="center"/>
              <w:rPr>
                <w:lang w:val="fr-CA"/>
              </w:rPr>
            </w:pPr>
            <w:r w:rsidRPr="002821C0">
              <w:rPr>
                <w:lang w:val="fr-CA"/>
              </w:rPr>
              <w:t>Dose du traitement</w:t>
            </w:r>
          </w:p>
        </w:tc>
        <w:tc>
          <w:tcPr>
            <w:tcW w:w="0" w:type="auto"/>
            <w:vAlign w:val="center"/>
          </w:tcPr>
          <w:p w:rsidR="00F95863" w:rsidRPr="002821C0" w:rsidRDefault="00AE0610" w:rsidP="002821C0">
            <w:pPr>
              <w:jc w:val="center"/>
              <w:rPr>
                <w:lang w:val="fr-CA"/>
              </w:rPr>
            </w:pPr>
            <w:r w:rsidRPr="002821C0">
              <w:rPr>
                <w:lang w:val="fr-CA"/>
              </w:rPr>
              <w:t>21809</w:t>
            </w:r>
          </w:p>
        </w:tc>
        <w:tc>
          <w:tcPr>
            <w:tcW w:w="0" w:type="auto"/>
            <w:vAlign w:val="center"/>
          </w:tcPr>
          <w:p w:rsidR="00F95863" w:rsidRPr="002821C0" w:rsidRDefault="0067173A" w:rsidP="002821C0">
            <w:pPr>
              <w:jc w:val="center"/>
              <w:rPr>
                <w:lang w:val="fr-CA"/>
              </w:rPr>
            </w:pPr>
            <w:r w:rsidRPr="002821C0">
              <w:rPr>
                <w:lang w:val="fr-CA"/>
              </w:rPr>
              <w:t>4,</w:t>
            </w:r>
            <w:r w:rsidR="00AE0610" w:rsidRPr="002821C0">
              <w:rPr>
                <w:lang w:val="fr-CA"/>
              </w:rPr>
              <w:t>48 kg</w:t>
            </w:r>
          </w:p>
        </w:tc>
        <w:tc>
          <w:tcPr>
            <w:tcW w:w="0" w:type="auto"/>
            <w:vAlign w:val="center"/>
          </w:tcPr>
          <w:p w:rsidR="00F95863" w:rsidRPr="002821C0" w:rsidRDefault="00AE0610" w:rsidP="002821C0">
            <w:pPr>
              <w:jc w:val="center"/>
              <w:rPr>
                <w:lang w:val="fr-CA"/>
              </w:rPr>
            </w:pPr>
            <w:r w:rsidRPr="002821C0">
              <w:rPr>
                <w:lang w:val="fr-CA"/>
              </w:rPr>
              <w:t>4</w:t>
            </w:r>
            <w:r w:rsidR="0067173A" w:rsidRPr="002821C0">
              <w:rPr>
                <w:lang w:val="fr-CA"/>
              </w:rPr>
              <w:t>,</w:t>
            </w:r>
            <w:r w:rsidRPr="002821C0">
              <w:rPr>
                <w:lang w:val="fr-CA"/>
              </w:rPr>
              <w:t>20 kg</w:t>
            </w:r>
          </w:p>
        </w:tc>
        <w:tc>
          <w:tcPr>
            <w:tcW w:w="0" w:type="auto"/>
            <w:vAlign w:val="center"/>
          </w:tcPr>
          <w:p w:rsidR="00F95863" w:rsidRPr="002821C0" w:rsidRDefault="00AE0610" w:rsidP="002821C0">
            <w:pPr>
              <w:jc w:val="center"/>
              <w:rPr>
                <w:lang w:val="fr-CA"/>
              </w:rPr>
            </w:pPr>
            <w:r w:rsidRPr="002821C0">
              <w:rPr>
                <w:lang w:val="fr-CA"/>
              </w:rPr>
              <w:t>3200</w:t>
            </w:r>
          </w:p>
        </w:tc>
        <w:tc>
          <w:tcPr>
            <w:tcW w:w="0" w:type="auto"/>
            <w:vAlign w:val="center"/>
          </w:tcPr>
          <w:p w:rsidR="00F95863" w:rsidRPr="002821C0" w:rsidRDefault="00AE0610" w:rsidP="002821C0">
            <w:pPr>
              <w:jc w:val="center"/>
              <w:rPr>
                <w:lang w:val="fr-CA"/>
              </w:rPr>
            </w:pPr>
            <w:r w:rsidRPr="002821C0">
              <w:rPr>
                <w:lang w:val="fr-CA"/>
              </w:rPr>
              <w:t xml:space="preserve">3023 - </w:t>
            </w:r>
            <w:proofErr w:type="spellStart"/>
            <w:r w:rsidR="0067173A" w:rsidRPr="002821C0">
              <w:rPr>
                <w:lang w:val="fr-CA"/>
              </w:rPr>
              <w:t>appl</w:t>
            </w:r>
            <w:proofErr w:type="spellEnd"/>
            <w:r w:rsidR="0067173A" w:rsidRPr="002821C0">
              <w:rPr>
                <w:lang w:val="fr-CA"/>
              </w:rPr>
              <w:t>. 1</w:t>
            </w:r>
            <w:r w:rsidRPr="002821C0">
              <w:rPr>
                <w:lang w:val="fr-CA"/>
              </w:rPr>
              <w:t xml:space="preserve"> 2973 - </w:t>
            </w:r>
            <w:proofErr w:type="spellStart"/>
            <w:r w:rsidR="0067173A" w:rsidRPr="002821C0">
              <w:rPr>
                <w:lang w:val="fr-CA"/>
              </w:rPr>
              <w:t>appl</w:t>
            </w:r>
            <w:proofErr w:type="spellEnd"/>
            <w:r w:rsidR="0067173A" w:rsidRPr="002821C0">
              <w:rPr>
                <w:lang w:val="fr-CA"/>
              </w:rPr>
              <w:t>. 2</w:t>
            </w:r>
          </w:p>
        </w:tc>
        <w:tc>
          <w:tcPr>
            <w:tcW w:w="0" w:type="auto"/>
            <w:vAlign w:val="center"/>
          </w:tcPr>
          <w:p w:rsidR="00F95863" w:rsidRPr="002821C0" w:rsidRDefault="00AE0610" w:rsidP="002821C0">
            <w:pPr>
              <w:jc w:val="center"/>
              <w:rPr>
                <w:lang w:val="fr-CA"/>
              </w:rPr>
            </w:pPr>
            <w:r w:rsidRPr="002821C0">
              <w:rPr>
                <w:lang w:val="fr-CA"/>
              </w:rPr>
              <w:t>0</w:t>
            </w:r>
            <w:r w:rsidR="0067173A" w:rsidRPr="002821C0">
              <w:rPr>
                <w:lang w:val="fr-CA"/>
              </w:rPr>
              <w:t>,</w:t>
            </w:r>
            <w:r w:rsidRPr="002821C0">
              <w:rPr>
                <w:lang w:val="fr-CA"/>
              </w:rPr>
              <w:t>7g /</w:t>
            </w:r>
            <w:r w:rsidR="0067173A" w:rsidRPr="002821C0">
              <w:rPr>
                <w:lang w:val="fr-CA"/>
              </w:rPr>
              <w:t xml:space="preserve"> bouche</w:t>
            </w:r>
          </w:p>
        </w:tc>
      </w:tr>
      <w:tr w:rsidR="002821C0" w:rsidRPr="002821C0" w:rsidTr="002821C0">
        <w:trPr>
          <w:trHeight w:val="574"/>
          <w:tblHeader/>
        </w:trPr>
        <w:tc>
          <w:tcPr>
            <w:tcW w:w="0" w:type="auto"/>
            <w:vAlign w:val="center"/>
          </w:tcPr>
          <w:p w:rsidR="00F95863" w:rsidRPr="002821C0" w:rsidRDefault="0067173A" w:rsidP="002821C0">
            <w:pPr>
              <w:autoSpaceDE w:val="0"/>
              <w:autoSpaceDN w:val="0"/>
              <w:adjustRightInd w:val="0"/>
              <w:jc w:val="center"/>
              <w:rPr>
                <w:lang w:val="fr-CA"/>
              </w:rPr>
            </w:pPr>
            <w:r w:rsidRPr="002821C0">
              <w:rPr>
                <w:rFonts w:ascii="ArialMT" w:hAnsi="ArialMT" w:cs="ArialMT"/>
                <w:sz w:val="20"/>
                <w:szCs w:val="20"/>
                <w:lang w:val="fr-CA"/>
              </w:rPr>
              <w:t>Briquettes d’</w:t>
            </w:r>
            <w:proofErr w:type="spellStart"/>
            <w:r w:rsidRPr="002821C0">
              <w:rPr>
                <w:rFonts w:ascii="ArialMT" w:hAnsi="ArialMT" w:cs="ArialMT"/>
                <w:sz w:val="20"/>
                <w:szCs w:val="20"/>
                <w:lang w:val="fr-CA"/>
              </w:rPr>
              <w:t>Altosid</w:t>
            </w:r>
            <w:proofErr w:type="spellEnd"/>
          </w:p>
        </w:tc>
        <w:tc>
          <w:tcPr>
            <w:tcW w:w="0" w:type="auto"/>
            <w:vAlign w:val="center"/>
          </w:tcPr>
          <w:p w:rsidR="00F95863" w:rsidRPr="002821C0" w:rsidRDefault="00AE0610" w:rsidP="002821C0">
            <w:pPr>
              <w:jc w:val="center"/>
              <w:rPr>
                <w:lang w:val="fr-CA"/>
              </w:rPr>
            </w:pPr>
            <w:r w:rsidRPr="002821C0">
              <w:rPr>
                <w:lang w:val="fr-CA"/>
              </w:rPr>
              <w:t>27694</w:t>
            </w:r>
          </w:p>
        </w:tc>
        <w:tc>
          <w:tcPr>
            <w:tcW w:w="0" w:type="auto"/>
            <w:vAlign w:val="center"/>
          </w:tcPr>
          <w:p w:rsidR="00F95863" w:rsidRPr="002821C0" w:rsidRDefault="00AE0610" w:rsidP="002821C0">
            <w:pPr>
              <w:jc w:val="center"/>
              <w:rPr>
                <w:lang w:val="fr-CA"/>
              </w:rPr>
            </w:pPr>
            <w:r w:rsidRPr="002821C0">
              <w:rPr>
                <w:lang w:val="fr-CA"/>
              </w:rPr>
              <w:t>50</w:t>
            </w:r>
          </w:p>
        </w:tc>
        <w:tc>
          <w:tcPr>
            <w:tcW w:w="0" w:type="auto"/>
            <w:vAlign w:val="center"/>
          </w:tcPr>
          <w:p w:rsidR="00F95863" w:rsidRPr="002821C0" w:rsidRDefault="00AE0610" w:rsidP="002821C0">
            <w:pPr>
              <w:jc w:val="center"/>
              <w:rPr>
                <w:lang w:val="fr-CA"/>
              </w:rPr>
            </w:pPr>
            <w:r w:rsidRPr="002821C0">
              <w:rPr>
                <w:lang w:val="fr-CA"/>
              </w:rPr>
              <w:t>50</w:t>
            </w:r>
          </w:p>
        </w:tc>
        <w:tc>
          <w:tcPr>
            <w:tcW w:w="0" w:type="auto"/>
            <w:vAlign w:val="center"/>
          </w:tcPr>
          <w:p w:rsidR="00F95863" w:rsidRPr="002821C0" w:rsidRDefault="00AE0610" w:rsidP="002821C0">
            <w:pPr>
              <w:jc w:val="center"/>
              <w:rPr>
                <w:lang w:val="fr-CA"/>
              </w:rPr>
            </w:pPr>
            <w:r w:rsidRPr="002821C0">
              <w:rPr>
                <w:lang w:val="fr-CA"/>
              </w:rPr>
              <w:t>50</w:t>
            </w:r>
          </w:p>
        </w:tc>
        <w:tc>
          <w:tcPr>
            <w:tcW w:w="0" w:type="auto"/>
            <w:vAlign w:val="center"/>
          </w:tcPr>
          <w:p w:rsidR="00F95863" w:rsidRPr="002821C0" w:rsidRDefault="00AE0610" w:rsidP="002821C0">
            <w:pPr>
              <w:jc w:val="center"/>
              <w:rPr>
                <w:lang w:val="fr-CA"/>
              </w:rPr>
            </w:pPr>
            <w:r w:rsidRPr="002821C0">
              <w:rPr>
                <w:lang w:val="fr-CA"/>
              </w:rPr>
              <w:t>50</w:t>
            </w:r>
          </w:p>
        </w:tc>
        <w:tc>
          <w:tcPr>
            <w:tcW w:w="0" w:type="auto"/>
            <w:vAlign w:val="center"/>
          </w:tcPr>
          <w:p w:rsidR="00F95863" w:rsidRPr="002821C0" w:rsidRDefault="00AE0610" w:rsidP="002821C0">
            <w:pPr>
              <w:jc w:val="center"/>
              <w:rPr>
                <w:lang w:val="fr-CA"/>
              </w:rPr>
            </w:pPr>
            <w:r w:rsidRPr="002821C0">
              <w:rPr>
                <w:lang w:val="fr-CA"/>
              </w:rPr>
              <w:t xml:space="preserve">1 </w:t>
            </w:r>
            <w:r w:rsidR="002821C0" w:rsidRPr="002821C0">
              <w:rPr>
                <w:lang w:val="fr-CA"/>
              </w:rPr>
              <w:t>briquette</w:t>
            </w:r>
            <w:r w:rsidRPr="002821C0">
              <w:rPr>
                <w:lang w:val="fr-CA"/>
              </w:rPr>
              <w:t>/</w:t>
            </w:r>
            <w:r w:rsidR="0067173A" w:rsidRPr="002821C0">
              <w:rPr>
                <w:lang w:val="fr-CA"/>
              </w:rPr>
              <w:t xml:space="preserve"> bouche</w:t>
            </w:r>
          </w:p>
        </w:tc>
      </w:tr>
      <w:tr w:rsidR="002821C0" w:rsidRPr="002821C0" w:rsidTr="002821C0">
        <w:trPr>
          <w:trHeight w:val="592"/>
          <w:tblHeader/>
        </w:trPr>
        <w:tc>
          <w:tcPr>
            <w:tcW w:w="0" w:type="auto"/>
            <w:vAlign w:val="center"/>
          </w:tcPr>
          <w:p w:rsidR="00F95863" w:rsidRPr="002821C0" w:rsidRDefault="0067173A" w:rsidP="002821C0">
            <w:pPr>
              <w:jc w:val="center"/>
              <w:rPr>
                <w:lang w:val="fr-CA"/>
              </w:rPr>
            </w:pPr>
            <w:proofErr w:type="spellStart"/>
            <w:r w:rsidRPr="002821C0">
              <w:rPr>
                <w:lang w:val="fr-CA"/>
              </w:rPr>
              <w:t>Vectolex</w:t>
            </w:r>
            <w:proofErr w:type="spellEnd"/>
            <w:r w:rsidRPr="002821C0">
              <w:rPr>
                <w:lang w:val="fr-CA"/>
              </w:rPr>
              <w:t xml:space="preserve"> (poudre mouillable)</w:t>
            </w:r>
          </w:p>
        </w:tc>
        <w:tc>
          <w:tcPr>
            <w:tcW w:w="0" w:type="auto"/>
            <w:vAlign w:val="center"/>
          </w:tcPr>
          <w:p w:rsidR="00F95863" w:rsidRPr="002821C0" w:rsidRDefault="00AE0610" w:rsidP="002821C0">
            <w:pPr>
              <w:jc w:val="center"/>
              <w:rPr>
                <w:lang w:val="fr-CA"/>
              </w:rPr>
            </w:pPr>
            <w:r w:rsidRPr="002821C0">
              <w:rPr>
                <w:lang w:val="fr-CA"/>
              </w:rPr>
              <w:t>28009</w:t>
            </w:r>
          </w:p>
        </w:tc>
        <w:tc>
          <w:tcPr>
            <w:tcW w:w="0" w:type="auto"/>
            <w:vAlign w:val="center"/>
          </w:tcPr>
          <w:p w:rsidR="00F95863" w:rsidRPr="002821C0" w:rsidRDefault="00AE0610" w:rsidP="002821C0">
            <w:pPr>
              <w:jc w:val="center"/>
              <w:rPr>
                <w:lang w:val="fr-CA"/>
              </w:rPr>
            </w:pPr>
            <w:r w:rsidRPr="002821C0">
              <w:rPr>
                <w:lang w:val="fr-CA"/>
              </w:rPr>
              <w:t>100</w:t>
            </w:r>
          </w:p>
        </w:tc>
        <w:tc>
          <w:tcPr>
            <w:tcW w:w="0" w:type="auto"/>
            <w:vAlign w:val="center"/>
          </w:tcPr>
          <w:p w:rsidR="00F95863" w:rsidRPr="002821C0" w:rsidRDefault="00AE0610" w:rsidP="002821C0">
            <w:pPr>
              <w:jc w:val="center"/>
              <w:rPr>
                <w:lang w:val="fr-CA"/>
              </w:rPr>
            </w:pPr>
            <w:r w:rsidRPr="002821C0">
              <w:rPr>
                <w:lang w:val="fr-CA"/>
              </w:rPr>
              <w:t>100</w:t>
            </w:r>
          </w:p>
        </w:tc>
        <w:tc>
          <w:tcPr>
            <w:tcW w:w="0" w:type="auto"/>
            <w:vAlign w:val="center"/>
          </w:tcPr>
          <w:p w:rsidR="00F95863" w:rsidRPr="002821C0" w:rsidRDefault="00AE0610" w:rsidP="002821C0">
            <w:pPr>
              <w:jc w:val="center"/>
              <w:rPr>
                <w:lang w:val="fr-CA"/>
              </w:rPr>
            </w:pPr>
            <w:r w:rsidRPr="002821C0">
              <w:rPr>
                <w:lang w:val="fr-CA"/>
              </w:rPr>
              <w:t>100</w:t>
            </w:r>
          </w:p>
        </w:tc>
        <w:tc>
          <w:tcPr>
            <w:tcW w:w="0" w:type="auto"/>
            <w:vAlign w:val="center"/>
          </w:tcPr>
          <w:p w:rsidR="00F95863" w:rsidRPr="002821C0" w:rsidRDefault="00AE0610" w:rsidP="002821C0">
            <w:pPr>
              <w:jc w:val="center"/>
              <w:rPr>
                <w:lang w:val="fr-CA"/>
              </w:rPr>
            </w:pPr>
            <w:r w:rsidRPr="002821C0">
              <w:rPr>
                <w:lang w:val="fr-CA"/>
              </w:rPr>
              <w:t>100</w:t>
            </w:r>
          </w:p>
        </w:tc>
        <w:tc>
          <w:tcPr>
            <w:tcW w:w="0" w:type="auto"/>
            <w:vAlign w:val="center"/>
          </w:tcPr>
          <w:p w:rsidR="00F95863" w:rsidRPr="002821C0" w:rsidRDefault="00AE0610" w:rsidP="002821C0">
            <w:pPr>
              <w:jc w:val="center"/>
              <w:rPr>
                <w:lang w:val="fr-CA"/>
              </w:rPr>
            </w:pPr>
            <w:r w:rsidRPr="002821C0">
              <w:rPr>
                <w:lang w:val="fr-CA"/>
              </w:rPr>
              <w:t xml:space="preserve">1 </w:t>
            </w:r>
            <w:r w:rsidR="002821C0" w:rsidRPr="002821C0">
              <w:rPr>
                <w:lang w:val="fr-CA"/>
              </w:rPr>
              <w:t>sachet</w:t>
            </w:r>
            <w:r w:rsidRPr="002821C0">
              <w:rPr>
                <w:lang w:val="fr-CA"/>
              </w:rPr>
              <w:t>/</w:t>
            </w:r>
            <w:r w:rsidR="0067173A" w:rsidRPr="002821C0">
              <w:rPr>
                <w:lang w:val="fr-CA"/>
              </w:rPr>
              <w:t xml:space="preserve"> bouche</w:t>
            </w:r>
          </w:p>
        </w:tc>
      </w:tr>
    </w:tbl>
    <w:p w:rsidR="00AE0610" w:rsidRPr="002821C0" w:rsidRDefault="00AE0610" w:rsidP="002821C0">
      <w:pPr>
        <w:rPr>
          <w:lang w:val="fr-CA"/>
        </w:rPr>
      </w:pPr>
      <w:r w:rsidRPr="002821C0">
        <w:rPr>
          <w:lang w:val="fr-CA"/>
        </w:rPr>
        <w:t xml:space="preserve">(1) </w:t>
      </w:r>
      <w:r w:rsidR="002821C0" w:rsidRPr="002821C0">
        <w:rPr>
          <w:lang w:val="fr-CA"/>
        </w:rPr>
        <w:t xml:space="preserve">La quantité totale utilisée pour toutes les applications est calculée comme suit : </w:t>
      </w:r>
      <w:r w:rsidR="002821C0" w:rsidRPr="002821C0">
        <w:rPr>
          <w:lang w:val="fr-CA"/>
        </w:rPr>
        <w:br/>
        <w:t>Nombre total de bouches d’égout traitées au cours de l’application 1 (3023) x 0,7 = 2116,1 g /1000 = 2,12 kg</w:t>
      </w:r>
      <w:r w:rsidRPr="002821C0">
        <w:rPr>
          <w:lang w:val="fr-CA"/>
        </w:rPr>
        <w:br/>
      </w:r>
      <w:r w:rsidR="002821C0" w:rsidRPr="002821C0">
        <w:rPr>
          <w:lang w:val="fr-CA"/>
        </w:rPr>
        <w:lastRenderedPageBreak/>
        <w:t>Nombre total de bouches d’égout traitées au cours de l’application 2 (2973) x 0,7 = 2081,1 g /1000 = 2,08 kg</w:t>
      </w:r>
      <w:r w:rsidRPr="002821C0">
        <w:rPr>
          <w:lang w:val="fr-CA"/>
        </w:rPr>
        <w:t xml:space="preserve"> </w:t>
      </w:r>
      <w:r w:rsidRPr="002821C0">
        <w:rPr>
          <w:lang w:val="fr-CA"/>
        </w:rPr>
        <w:br/>
        <w:t>2</w:t>
      </w:r>
      <w:r w:rsidR="002821C0">
        <w:rPr>
          <w:lang w:val="fr-CA"/>
        </w:rPr>
        <w:t>,</w:t>
      </w:r>
      <w:r w:rsidRPr="002821C0">
        <w:rPr>
          <w:lang w:val="fr-CA"/>
        </w:rPr>
        <w:t>12 + 2</w:t>
      </w:r>
      <w:r w:rsidR="002821C0">
        <w:rPr>
          <w:lang w:val="fr-CA"/>
        </w:rPr>
        <w:t>,</w:t>
      </w:r>
      <w:r w:rsidRPr="002821C0">
        <w:rPr>
          <w:lang w:val="fr-CA"/>
        </w:rPr>
        <w:t>08 = 4</w:t>
      </w:r>
      <w:r w:rsidR="002821C0">
        <w:rPr>
          <w:lang w:val="fr-CA"/>
        </w:rPr>
        <w:t>,2 kg</w:t>
      </w:r>
    </w:p>
    <w:p w:rsidR="00AE0610" w:rsidRPr="002821C0" w:rsidRDefault="00AE0610" w:rsidP="00AE0610">
      <w:pPr>
        <w:pStyle w:val="Heading3"/>
        <w:rPr>
          <w:lang w:val="fr-CA"/>
        </w:rPr>
      </w:pPr>
      <w:r w:rsidRPr="002821C0">
        <w:rPr>
          <w:lang w:val="fr-CA"/>
        </w:rPr>
        <w:t xml:space="preserve">3.0 </w:t>
      </w:r>
      <w:r w:rsidR="002821C0" w:rsidRPr="002821C0">
        <w:rPr>
          <w:lang w:val="fr-CA"/>
        </w:rPr>
        <w:t>Bouches d’égout traitées</w:t>
      </w:r>
    </w:p>
    <w:p w:rsidR="00AE0610" w:rsidRPr="002821C0" w:rsidRDefault="002821C0" w:rsidP="00AE0610">
      <w:pPr>
        <w:rPr>
          <w:lang w:val="fr-CA"/>
        </w:rPr>
      </w:pPr>
      <w:r w:rsidRPr="002821C0">
        <w:rPr>
          <w:lang w:val="fr-CA"/>
        </w:rPr>
        <w:t>Application 1, du 1</w:t>
      </w:r>
      <w:r w:rsidRPr="002821C0">
        <w:rPr>
          <w:vertAlign w:val="superscript"/>
          <w:lang w:val="fr-CA"/>
        </w:rPr>
        <w:t>er</w:t>
      </w:r>
      <w:r w:rsidRPr="002821C0">
        <w:rPr>
          <w:lang w:val="fr-CA"/>
        </w:rPr>
        <w:t xml:space="preserve"> au 21 juillet</w:t>
      </w:r>
      <w:r w:rsidR="00AE0610" w:rsidRPr="002821C0">
        <w:rPr>
          <w:lang w:val="fr-CA"/>
        </w:rPr>
        <w:t xml:space="preserve"> </w:t>
      </w:r>
      <w:r w:rsidR="00AE0610" w:rsidRPr="002821C0">
        <w:rPr>
          <w:lang w:val="fr-CA"/>
        </w:rPr>
        <w:tab/>
      </w:r>
      <w:r w:rsidR="00AE0610" w:rsidRPr="002821C0">
        <w:rPr>
          <w:lang w:val="fr-CA"/>
        </w:rPr>
        <w:tab/>
      </w:r>
      <w:r w:rsidRPr="002821C0">
        <w:rPr>
          <w:lang w:val="fr-CA"/>
        </w:rPr>
        <w:t>N</w:t>
      </w:r>
      <w:r w:rsidRPr="002821C0">
        <w:rPr>
          <w:vertAlign w:val="superscript"/>
          <w:lang w:val="fr-CA"/>
        </w:rPr>
        <w:t>o</w:t>
      </w:r>
      <w:r w:rsidRPr="002821C0">
        <w:rPr>
          <w:lang w:val="fr-CA"/>
        </w:rPr>
        <w:t xml:space="preserve"> de permis 3567-62QJG1</w:t>
      </w:r>
    </w:p>
    <w:tbl>
      <w:tblPr>
        <w:tblStyle w:val="TableGrid"/>
        <w:tblW w:w="0" w:type="auto"/>
        <w:tblLook w:val="04A0" w:firstRow="1" w:lastRow="0" w:firstColumn="1" w:lastColumn="0" w:noHBand="0" w:noVBand="1"/>
        <w:tblDescription w:val="Round #1 Catch Basins Treated"/>
      </w:tblPr>
      <w:tblGrid>
        <w:gridCol w:w="3014"/>
        <w:gridCol w:w="2169"/>
        <w:gridCol w:w="2301"/>
        <w:gridCol w:w="2092"/>
      </w:tblGrid>
      <w:tr w:rsidR="00AE0610" w:rsidRPr="002821C0" w:rsidTr="003D4DF5">
        <w:trPr>
          <w:tblHeader/>
        </w:trPr>
        <w:tc>
          <w:tcPr>
            <w:tcW w:w="0" w:type="auto"/>
            <w:shd w:val="clear" w:color="auto" w:fill="BFBFBF" w:themeFill="background1" w:themeFillShade="BF"/>
          </w:tcPr>
          <w:p w:rsidR="00AE0610" w:rsidRPr="002821C0" w:rsidRDefault="002821C0" w:rsidP="003D4DF5">
            <w:pPr>
              <w:jc w:val="center"/>
              <w:rPr>
                <w:lang w:val="fr-CA"/>
              </w:rPr>
            </w:pPr>
            <w:r w:rsidRPr="002821C0">
              <w:rPr>
                <w:lang w:val="fr-CA"/>
              </w:rPr>
              <w:t>Communauté/ Ville/ Zone désignée par le permis</w:t>
            </w:r>
          </w:p>
        </w:tc>
        <w:tc>
          <w:tcPr>
            <w:tcW w:w="0" w:type="auto"/>
            <w:shd w:val="clear" w:color="auto" w:fill="BFBFBF" w:themeFill="background1" w:themeFillShade="BF"/>
          </w:tcPr>
          <w:p w:rsidR="00AE0610" w:rsidRPr="002821C0" w:rsidRDefault="002821C0" w:rsidP="003D4DF5">
            <w:pPr>
              <w:jc w:val="center"/>
              <w:rPr>
                <w:lang w:val="fr-CA"/>
              </w:rPr>
            </w:pPr>
            <w:r w:rsidRPr="002821C0">
              <w:rPr>
                <w:lang w:val="fr-CA"/>
              </w:rPr>
              <w:t>Bouches d’égout traitées</w:t>
            </w:r>
            <w:r>
              <w:rPr>
                <w:lang w:val="fr-CA"/>
              </w:rPr>
              <w:t xml:space="preserve"> </w:t>
            </w:r>
            <w:r w:rsidR="00AE0610" w:rsidRPr="002821C0">
              <w:rPr>
                <w:lang w:val="fr-CA"/>
              </w:rPr>
              <w:t xml:space="preserve">: </w:t>
            </w:r>
            <w:r w:rsidRPr="002821C0">
              <w:rPr>
                <w:lang w:val="fr-CA"/>
              </w:rPr>
              <w:t>Granules</w:t>
            </w:r>
          </w:p>
        </w:tc>
        <w:tc>
          <w:tcPr>
            <w:tcW w:w="0" w:type="auto"/>
            <w:shd w:val="clear" w:color="auto" w:fill="BFBFBF" w:themeFill="background1" w:themeFillShade="BF"/>
          </w:tcPr>
          <w:p w:rsidR="00AE0610" w:rsidRPr="002821C0" w:rsidRDefault="002821C0" w:rsidP="003D4DF5">
            <w:pPr>
              <w:jc w:val="center"/>
              <w:rPr>
                <w:lang w:val="fr-CA"/>
              </w:rPr>
            </w:pPr>
            <w:r w:rsidRPr="002821C0">
              <w:rPr>
                <w:lang w:val="fr-CA"/>
              </w:rPr>
              <w:t>Bouches d’égout traitées</w:t>
            </w:r>
            <w:r>
              <w:rPr>
                <w:lang w:val="fr-CA"/>
              </w:rPr>
              <w:t xml:space="preserve"> </w:t>
            </w:r>
            <w:r w:rsidRPr="002821C0">
              <w:rPr>
                <w:lang w:val="fr-CA"/>
              </w:rPr>
              <w:t>: Briquettes</w:t>
            </w:r>
          </w:p>
        </w:tc>
        <w:tc>
          <w:tcPr>
            <w:tcW w:w="0" w:type="auto"/>
            <w:shd w:val="clear" w:color="auto" w:fill="BFBFBF" w:themeFill="background1" w:themeFillShade="BF"/>
          </w:tcPr>
          <w:p w:rsidR="00AE0610" w:rsidRPr="002821C0" w:rsidRDefault="002821C0" w:rsidP="003D4DF5">
            <w:pPr>
              <w:jc w:val="center"/>
              <w:rPr>
                <w:lang w:val="fr-CA"/>
              </w:rPr>
            </w:pPr>
            <w:r w:rsidRPr="002821C0">
              <w:rPr>
                <w:lang w:val="fr-CA"/>
              </w:rPr>
              <w:t>Bouches d’égout traitées</w:t>
            </w:r>
            <w:r>
              <w:rPr>
                <w:lang w:val="fr-CA"/>
              </w:rPr>
              <w:t xml:space="preserve"> </w:t>
            </w:r>
            <w:r w:rsidRPr="002821C0">
              <w:rPr>
                <w:lang w:val="fr-CA"/>
              </w:rPr>
              <w:t>: Sachets</w:t>
            </w:r>
          </w:p>
        </w:tc>
      </w:tr>
      <w:tr w:rsidR="00AE0610" w:rsidRPr="002821C0" w:rsidTr="003D4DF5">
        <w:trPr>
          <w:tblHeader/>
        </w:trPr>
        <w:tc>
          <w:tcPr>
            <w:tcW w:w="0" w:type="auto"/>
          </w:tcPr>
          <w:p w:rsidR="00AE0610" w:rsidRPr="002821C0" w:rsidRDefault="002821C0" w:rsidP="00AE0610">
            <w:pPr>
              <w:rPr>
                <w:lang w:val="fr-CA"/>
              </w:rPr>
            </w:pPr>
            <w:proofErr w:type="spellStart"/>
            <w:r w:rsidRPr="002821C0">
              <w:rPr>
                <w:lang w:val="fr-CA"/>
              </w:rPr>
              <w:t>Uneville</w:t>
            </w:r>
            <w:proofErr w:type="spellEnd"/>
          </w:p>
        </w:tc>
        <w:tc>
          <w:tcPr>
            <w:tcW w:w="0" w:type="auto"/>
          </w:tcPr>
          <w:p w:rsidR="00AE0610" w:rsidRPr="002821C0" w:rsidRDefault="003D4DF5" w:rsidP="00AE0610">
            <w:pPr>
              <w:rPr>
                <w:lang w:val="fr-CA"/>
              </w:rPr>
            </w:pPr>
            <w:r w:rsidRPr="002821C0">
              <w:rPr>
                <w:lang w:val="fr-CA"/>
              </w:rPr>
              <w:t>1890</w:t>
            </w:r>
          </w:p>
        </w:tc>
        <w:tc>
          <w:tcPr>
            <w:tcW w:w="0" w:type="auto"/>
          </w:tcPr>
          <w:p w:rsidR="00AE0610" w:rsidRPr="002821C0" w:rsidRDefault="003D4DF5" w:rsidP="00AE0610">
            <w:pPr>
              <w:rPr>
                <w:lang w:val="fr-CA"/>
              </w:rPr>
            </w:pPr>
            <w:r w:rsidRPr="002821C0">
              <w:rPr>
                <w:lang w:val="fr-CA"/>
              </w:rPr>
              <w:t>-</w:t>
            </w:r>
          </w:p>
        </w:tc>
        <w:tc>
          <w:tcPr>
            <w:tcW w:w="0" w:type="auto"/>
          </w:tcPr>
          <w:p w:rsidR="00AE0610" w:rsidRPr="002821C0" w:rsidRDefault="003D4DF5" w:rsidP="00AE0610">
            <w:pPr>
              <w:rPr>
                <w:lang w:val="fr-CA"/>
              </w:rPr>
            </w:pPr>
            <w:r w:rsidRPr="002821C0">
              <w:rPr>
                <w:lang w:val="fr-CA"/>
              </w:rPr>
              <w:t>-</w:t>
            </w:r>
          </w:p>
        </w:tc>
      </w:tr>
      <w:tr w:rsidR="00AE0610" w:rsidRPr="002821C0" w:rsidTr="003D4DF5">
        <w:trPr>
          <w:tblHeader/>
        </w:trPr>
        <w:tc>
          <w:tcPr>
            <w:tcW w:w="0" w:type="auto"/>
          </w:tcPr>
          <w:p w:rsidR="00AE0610" w:rsidRPr="002821C0" w:rsidRDefault="002821C0" w:rsidP="003D4DF5">
            <w:pPr>
              <w:rPr>
                <w:lang w:val="fr-CA"/>
              </w:rPr>
            </w:pPr>
            <w:proofErr w:type="spellStart"/>
            <w:r w:rsidRPr="002821C0">
              <w:rPr>
                <w:lang w:val="fr-CA"/>
              </w:rPr>
              <w:t>Deuxville</w:t>
            </w:r>
            <w:proofErr w:type="spellEnd"/>
          </w:p>
        </w:tc>
        <w:tc>
          <w:tcPr>
            <w:tcW w:w="0" w:type="auto"/>
          </w:tcPr>
          <w:p w:rsidR="00AE0610" w:rsidRPr="002821C0" w:rsidRDefault="003D4DF5" w:rsidP="00AE0610">
            <w:pPr>
              <w:rPr>
                <w:lang w:val="fr-CA"/>
              </w:rPr>
            </w:pPr>
            <w:r w:rsidRPr="002821C0">
              <w:rPr>
                <w:lang w:val="fr-CA"/>
              </w:rPr>
              <w:t>463</w:t>
            </w:r>
          </w:p>
        </w:tc>
        <w:tc>
          <w:tcPr>
            <w:tcW w:w="0" w:type="auto"/>
          </w:tcPr>
          <w:p w:rsidR="00AE0610" w:rsidRPr="002821C0" w:rsidRDefault="003D4DF5" w:rsidP="00AE0610">
            <w:pPr>
              <w:rPr>
                <w:lang w:val="fr-CA"/>
              </w:rPr>
            </w:pPr>
            <w:r w:rsidRPr="002821C0">
              <w:rPr>
                <w:lang w:val="fr-CA"/>
              </w:rPr>
              <w:t>-</w:t>
            </w:r>
          </w:p>
        </w:tc>
        <w:tc>
          <w:tcPr>
            <w:tcW w:w="0" w:type="auto"/>
          </w:tcPr>
          <w:p w:rsidR="00AE0610" w:rsidRPr="002821C0" w:rsidRDefault="003D4DF5" w:rsidP="00AE0610">
            <w:pPr>
              <w:rPr>
                <w:lang w:val="fr-CA"/>
              </w:rPr>
            </w:pPr>
            <w:r w:rsidRPr="002821C0">
              <w:rPr>
                <w:lang w:val="fr-CA"/>
              </w:rPr>
              <w:t>-</w:t>
            </w:r>
          </w:p>
        </w:tc>
      </w:tr>
      <w:tr w:rsidR="00AE0610" w:rsidRPr="002821C0" w:rsidTr="003D4DF5">
        <w:trPr>
          <w:tblHeader/>
        </w:trPr>
        <w:tc>
          <w:tcPr>
            <w:tcW w:w="0" w:type="auto"/>
          </w:tcPr>
          <w:p w:rsidR="00AE0610" w:rsidRPr="002821C0" w:rsidRDefault="002821C0" w:rsidP="00AE0610">
            <w:pPr>
              <w:rPr>
                <w:lang w:val="fr-CA"/>
              </w:rPr>
            </w:pPr>
            <w:proofErr w:type="spellStart"/>
            <w:r w:rsidRPr="002821C0">
              <w:rPr>
                <w:lang w:val="fr-CA"/>
              </w:rPr>
              <w:t>Troisbourg</w:t>
            </w:r>
            <w:proofErr w:type="spellEnd"/>
          </w:p>
        </w:tc>
        <w:tc>
          <w:tcPr>
            <w:tcW w:w="0" w:type="auto"/>
          </w:tcPr>
          <w:p w:rsidR="00AE0610" w:rsidRPr="002821C0" w:rsidRDefault="003D4DF5" w:rsidP="00AE0610">
            <w:pPr>
              <w:rPr>
                <w:lang w:val="fr-CA"/>
              </w:rPr>
            </w:pPr>
            <w:r w:rsidRPr="002821C0">
              <w:rPr>
                <w:lang w:val="fr-CA"/>
              </w:rPr>
              <w:t>670</w:t>
            </w:r>
          </w:p>
        </w:tc>
        <w:tc>
          <w:tcPr>
            <w:tcW w:w="0" w:type="auto"/>
          </w:tcPr>
          <w:p w:rsidR="00AE0610" w:rsidRPr="002821C0" w:rsidRDefault="003D4DF5" w:rsidP="00AE0610">
            <w:pPr>
              <w:rPr>
                <w:lang w:val="fr-CA"/>
              </w:rPr>
            </w:pPr>
            <w:r w:rsidRPr="002821C0">
              <w:rPr>
                <w:lang w:val="fr-CA"/>
              </w:rPr>
              <w:t>-</w:t>
            </w:r>
          </w:p>
        </w:tc>
        <w:tc>
          <w:tcPr>
            <w:tcW w:w="0" w:type="auto"/>
          </w:tcPr>
          <w:p w:rsidR="00AE0610" w:rsidRPr="002821C0" w:rsidRDefault="003D4DF5" w:rsidP="00AE0610">
            <w:pPr>
              <w:rPr>
                <w:lang w:val="fr-CA"/>
              </w:rPr>
            </w:pPr>
            <w:r w:rsidRPr="002821C0">
              <w:rPr>
                <w:lang w:val="fr-CA"/>
              </w:rPr>
              <w:t>-</w:t>
            </w:r>
          </w:p>
        </w:tc>
      </w:tr>
      <w:tr w:rsidR="00AE0610" w:rsidRPr="002821C0" w:rsidTr="003D4DF5">
        <w:trPr>
          <w:tblHeader/>
        </w:trPr>
        <w:tc>
          <w:tcPr>
            <w:tcW w:w="0" w:type="auto"/>
          </w:tcPr>
          <w:p w:rsidR="00AE0610" w:rsidRPr="002821C0" w:rsidRDefault="003D4DF5" w:rsidP="00AE0610">
            <w:pPr>
              <w:rPr>
                <w:lang w:val="fr-CA"/>
              </w:rPr>
            </w:pPr>
            <w:r w:rsidRPr="002821C0">
              <w:rPr>
                <w:lang w:val="fr-CA"/>
              </w:rPr>
              <w:t>Total</w:t>
            </w:r>
          </w:p>
        </w:tc>
        <w:tc>
          <w:tcPr>
            <w:tcW w:w="0" w:type="auto"/>
          </w:tcPr>
          <w:p w:rsidR="00AE0610" w:rsidRPr="002821C0" w:rsidRDefault="003D4DF5" w:rsidP="00AE0610">
            <w:pPr>
              <w:rPr>
                <w:lang w:val="fr-CA"/>
              </w:rPr>
            </w:pPr>
            <w:r w:rsidRPr="002821C0">
              <w:rPr>
                <w:lang w:val="fr-CA"/>
              </w:rPr>
              <w:t>3023</w:t>
            </w:r>
          </w:p>
        </w:tc>
        <w:tc>
          <w:tcPr>
            <w:tcW w:w="0" w:type="auto"/>
          </w:tcPr>
          <w:p w:rsidR="00AE0610" w:rsidRPr="002821C0" w:rsidRDefault="003D4DF5" w:rsidP="00AE0610">
            <w:pPr>
              <w:rPr>
                <w:lang w:val="fr-CA"/>
              </w:rPr>
            </w:pPr>
            <w:r w:rsidRPr="002821C0">
              <w:rPr>
                <w:lang w:val="fr-CA"/>
              </w:rPr>
              <w:t>-</w:t>
            </w:r>
          </w:p>
        </w:tc>
        <w:tc>
          <w:tcPr>
            <w:tcW w:w="0" w:type="auto"/>
          </w:tcPr>
          <w:p w:rsidR="00AE0610" w:rsidRPr="002821C0" w:rsidRDefault="003D4DF5" w:rsidP="00AE0610">
            <w:pPr>
              <w:rPr>
                <w:lang w:val="fr-CA"/>
              </w:rPr>
            </w:pPr>
            <w:r w:rsidRPr="002821C0">
              <w:rPr>
                <w:lang w:val="fr-CA"/>
              </w:rPr>
              <w:t>-</w:t>
            </w:r>
          </w:p>
        </w:tc>
      </w:tr>
    </w:tbl>
    <w:p w:rsidR="00AE0610" w:rsidRPr="002821C0" w:rsidRDefault="00AE0610" w:rsidP="00AE0610">
      <w:pPr>
        <w:rPr>
          <w:lang w:val="fr-CA"/>
        </w:rPr>
      </w:pPr>
    </w:p>
    <w:p w:rsidR="002821C0" w:rsidRPr="002821C0" w:rsidRDefault="002821C0" w:rsidP="002821C0">
      <w:pPr>
        <w:rPr>
          <w:lang w:val="fr-CA"/>
        </w:rPr>
      </w:pPr>
      <w:r w:rsidRPr="002821C0">
        <w:rPr>
          <w:lang w:val="fr-CA"/>
        </w:rPr>
        <w:t>Application 2, du 1</w:t>
      </w:r>
      <w:r w:rsidRPr="002821C0">
        <w:rPr>
          <w:vertAlign w:val="superscript"/>
          <w:lang w:val="fr-CA"/>
        </w:rPr>
        <w:t>er</w:t>
      </w:r>
      <w:r w:rsidRPr="002821C0">
        <w:rPr>
          <w:lang w:val="fr-CA"/>
        </w:rPr>
        <w:t xml:space="preserve"> au 21 août</w:t>
      </w:r>
      <w:r w:rsidR="003D4DF5" w:rsidRPr="002821C0">
        <w:rPr>
          <w:lang w:val="fr-CA"/>
        </w:rPr>
        <w:tab/>
      </w:r>
      <w:r w:rsidR="003D4DF5" w:rsidRPr="002821C0">
        <w:rPr>
          <w:lang w:val="fr-CA"/>
        </w:rPr>
        <w:tab/>
      </w:r>
      <w:r>
        <w:rPr>
          <w:lang w:val="fr-CA"/>
        </w:rPr>
        <w:tab/>
      </w:r>
      <w:r w:rsidRPr="002821C0">
        <w:rPr>
          <w:lang w:val="fr-CA"/>
        </w:rPr>
        <w:t>N</w:t>
      </w:r>
      <w:r w:rsidRPr="002821C0">
        <w:rPr>
          <w:vertAlign w:val="superscript"/>
          <w:lang w:val="fr-CA"/>
        </w:rPr>
        <w:t>o</w:t>
      </w:r>
      <w:r w:rsidRPr="002821C0">
        <w:rPr>
          <w:lang w:val="fr-CA"/>
        </w:rPr>
        <w:t xml:space="preserve"> de permis 3567</w:t>
      </w:r>
      <w:bookmarkStart w:id="0" w:name="_GoBack"/>
      <w:bookmarkEnd w:id="0"/>
      <w:r w:rsidRPr="002821C0">
        <w:rPr>
          <w:lang w:val="fr-CA"/>
        </w:rPr>
        <w:t>-62QJG1</w:t>
      </w:r>
    </w:p>
    <w:tbl>
      <w:tblPr>
        <w:tblStyle w:val="TableGrid"/>
        <w:tblW w:w="0" w:type="auto"/>
        <w:tblLook w:val="04A0" w:firstRow="1" w:lastRow="0" w:firstColumn="1" w:lastColumn="0" w:noHBand="0" w:noVBand="1"/>
        <w:tblDescription w:val="Round #2 Catch Basins Treated"/>
      </w:tblPr>
      <w:tblGrid>
        <w:gridCol w:w="3014"/>
        <w:gridCol w:w="2169"/>
        <w:gridCol w:w="2301"/>
        <w:gridCol w:w="2092"/>
      </w:tblGrid>
      <w:tr w:rsidR="002821C0" w:rsidRPr="002821C0" w:rsidTr="00C2128A">
        <w:trPr>
          <w:tblHeader/>
        </w:trPr>
        <w:tc>
          <w:tcPr>
            <w:tcW w:w="0" w:type="auto"/>
            <w:shd w:val="clear" w:color="auto" w:fill="BFBFBF" w:themeFill="background1" w:themeFillShade="BF"/>
          </w:tcPr>
          <w:p w:rsidR="002821C0" w:rsidRPr="002821C0" w:rsidRDefault="002821C0" w:rsidP="00C2128A">
            <w:pPr>
              <w:jc w:val="center"/>
              <w:rPr>
                <w:lang w:val="fr-CA"/>
              </w:rPr>
            </w:pPr>
            <w:r w:rsidRPr="002821C0">
              <w:rPr>
                <w:lang w:val="fr-CA"/>
              </w:rPr>
              <w:t>Communauté/ Ville/ Zone désignée par le permis</w:t>
            </w:r>
          </w:p>
        </w:tc>
        <w:tc>
          <w:tcPr>
            <w:tcW w:w="0" w:type="auto"/>
            <w:shd w:val="clear" w:color="auto" w:fill="BFBFBF" w:themeFill="background1" w:themeFillShade="BF"/>
          </w:tcPr>
          <w:p w:rsidR="002821C0" w:rsidRPr="002821C0" w:rsidRDefault="002821C0" w:rsidP="00C2128A">
            <w:pPr>
              <w:jc w:val="center"/>
              <w:rPr>
                <w:lang w:val="fr-CA"/>
              </w:rPr>
            </w:pPr>
            <w:r w:rsidRPr="002821C0">
              <w:rPr>
                <w:lang w:val="fr-CA"/>
              </w:rPr>
              <w:t>Bouches d’égout traitées</w:t>
            </w:r>
            <w:r>
              <w:rPr>
                <w:lang w:val="fr-CA"/>
              </w:rPr>
              <w:t xml:space="preserve"> </w:t>
            </w:r>
            <w:r w:rsidRPr="002821C0">
              <w:rPr>
                <w:lang w:val="fr-CA"/>
              </w:rPr>
              <w:t>: Granules</w:t>
            </w:r>
          </w:p>
        </w:tc>
        <w:tc>
          <w:tcPr>
            <w:tcW w:w="0" w:type="auto"/>
            <w:shd w:val="clear" w:color="auto" w:fill="BFBFBF" w:themeFill="background1" w:themeFillShade="BF"/>
          </w:tcPr>
          <w:p w:rsidR="002821C0" w:rsidRPr="002821C0" w:rsidRDefault="002821C0" w:rsidP="00C2128A">
            <w:pPr>
              <w:jc w:val="center"/>
              <w:rPr>
                <w:lang w:val="fr-CA"/>
              </w:rPr>
            </w:pPr>
            <w:r w:rsidRPr="002821C0">
              <w:rPr>
                <w:lang w:val="fr-CA"/>
              </w:rPr>
              <w:t>Bouches d’égout traitées</w:t>
            </w:r>
            <w:r>
              <w:rPr>
                <w:lang w:val="fr-CA"/>
              </w:rPr>
              <w:t xml:space="preserve"> </w:t>
            </w:r>
            <w:r w:rsidRPr="002821C0">
              <w:rPr>
                <w:lang w:val="fr-CA"/>
              </w:rPr>
              <w:t>: Briquettes</w:t>
            </w:r>
          </w:p>
        </w:tc>
        <w:tc>
          <w:tcPr>
            <w:tcW w:w="0" w:type="auto"/>
            <w:shd w:val="clear" w:color="auto" w:fill="BFBFBF" w:themeFill="background1" w:themeFillShade="BF"/>
          </w:tcPr>
          <w:p w:rsidR="002821C0" w:rsidRPr="002821C0" w:rsidRDefault="002821C0" w:rsidP="00C2128A">
            <w:pPr>
              <w:jc w:val="center"/>
              <w:rPr>
                <w:lang w:val="fr-CA"/>
              </w:rPr>
            </w:pPr>
            <w:r w:rsidRPr="002821C0">
              <w:rPr>
                <w:lang w:val="fr-CA"/>
              </w:rPr>
              <w:t>Bouches d’égout traitées</w:t>
            </w:r>
            <w:r>
              <w:rPr>
                <w:lang w:val="fr-CA"/>
              </w:rPr>
              <w:t xml:space="preserve"> </w:t>
            </w:r>
            <w:r w:rsidRPr="002821C0">
              <w:rPr>
                <w:lang w:val="fr-CA"/>
              </w:rPr>
              <w:t>: Sachets</w:t>
            </w:r>
          </w:p>
        </w:tc>
      </w:tr>
      <w:tr w:rsidR="002821C0" w:rsidRPr="002821C0" w:rsidTr="00C2128A">
        <w:trPr>
          <w:tblHeader/>
        </w:trPr>
        <w:tc>
          <w:tcPr>
            <w:tcW w:w="0" w:type="auto"/>
          </w:tcPr>
          <w:p w:rsidR="002821C0" w:rsidRPr="002821C0" w:rsidRDefault="002821C0" w:rsidP="00C2128A">
            <w:pPr>
              <w:rPr>
                <w:lang w:val="fr-CA"/>
              </w:rPr>
            </w:pPr>
            <w:proofErr w:type="spellStart"/>
            <w:r w:rsidRPr="002821C0">
              <w:rPr>
                <w:lang w:val="fr-CA"/>
              </w:rPr>
              <w:t>Uneville</w:t>
            </w:r>
            <w:proofErr w:type="spellEnd"/>
          </w:p>
        </w:tc>
        <w:tc>
          <w:tcPr>
            <w:tcW w:w="0" w:type="auto"/>
          </w:tcPr>
          <w:p w:rsidR="002821C0" w:rsidRPr="002821C0" w:rsidRDefault="002821C0" w:rsidP="00C2128A">
            <w:pPr>
              <w:rPr>
                <w:lang w:val="fr-CA"/>
              </w:rPr>
            </w:pPr>
            <w:r w:rsidRPr="002821C0">
              <w:rPr>
                <w:lang w:val="fr-CA"/>
              </w:rPr>
              <w:t>1800</w:t>
            </w:r>
          </w:p>
        </w:tc>
        <w:tc>
          <w:tcPr>
            <w:tcW w:w="0" w:type="auto"/>
          </w:tcPr>
          <w:p w:rsidR="002821C0" w:rsidRPr="002821C0" w:rsidRDefault="002821C0" w:rsidP="00C2128A">
            <w:pPr>
              <w:rPr>
                <w:lang w:val="fr-CA"/>
              </w:rPr>
            </w:pPr>
            <w:r w:rsidRPr="002821C0">
              <w:rPr>
                <w:lang w:val="fr-CA"/>
              </w:rPr>
              <w:t>25</w:t>
            </w:r>
          </w:p>
        </w:tc>
        <w:tc>
          <w:tcPr>
            <w:tcW w:w="0" w:type="auto"/>
          </w:tcPr>
          <w:p w:rsidR="002821C0" w:rsidRPr="002821C0" w:rsidRDefault="002821C0" w:rsidP="00C2128A">
            <w:pPr>
              <w:rPr>
                <w:lang w:val="fr-CA"/>
              </w:rPr>
            </w:pPr>
            <w:r w:rsidRPr="002821C0">
              <w:rPr>
                <w:lang w:val="fr-CA"/>
              </w:rPr>
              <w:t>25</w:t>
            </w:r>
          </w:p>
        </w:tc>
      </w:tr>
      <w:tr w:rsidR="002821C0" w:rsidRPr="002821C0" w:rsidTr="00C2128A">
        <w:trPr>
          <w:tblHeader/>
        </w:trPr>
        <w:tc>
          <w:tcPr>
            <w:tcW w:w="0" w:type="auto"/>
          </w:tcPr>
          <w:p w:rsidR="002821C0" w:rsidRPr="002821C0" w:rsidRDefault="002821C0" w:rsidP="00C2128A">
            <w:pPr>
              <w:rPr>
                <w:lang w:val="fr-CA"/>
              </w:rPr>
            </w:pPr>
            <w:proofErr w:type="spellStart"/>
            <w:r w:rsidRPr="002821C0">
              <w:rPr>
                <w:lang w:val="fr-CA"/>
              </w:rPr>
              <w:t>Deuxville</w:t>
            </w:r>
            <w:proofErr w:type="spellEnd"/>
          </w:p>
        </w:tc>
        <w:tc>
          <w:tcPr>
            <w:tcW w:w="0" w:type="auto"/>
          </w:tcPr>
          <w:p w:rsidR="002821C0" w:rsidRPr="002821C0" w:rsidRDefault="002821C0" w:rsidP="00C2128A">
            <w:pPr>
              <w:rPr>
                <w:lang w:val="fr-CA"/>
              </w:rPr>
            </w:pPr>
            <w:r w:rsidRPr="002821C0">
              <w:rPr>
                <w:lang w:val="fr-CA"/>
              </w:rPr>
              <w:t>463</w:t>
            </w:r>
          </w:p>
        </w:tc>
        <w:tc>
          <w:tcPr>
            <w:tcW w:w="0" w:type="auto"/>
          </w:tcPr>
          <w:p w:rsidR="002821C0" w:rsidRPr="002821C0" w:rsidRDefault="002821C0" w:rsidP="00C2128A">
            <w:pPr>
              <w:rPr>
                <w:lang w:val="fr-CA"/>
              </w:rPr>
            </w:pPr>
            <w:r w:rsidRPr="002821C0">
              <w:rPr>
                <w:lang w:val="fr-CA"/>
              </w:rPr>
              <w:t>25</w:t>
            </w:r>
          </w:p>
        </w:tc>
        <w:tc>
          <w:tcPr>
            <w:tcW w:w="0" w:type="auto"/>
          </w:tcPr>
          <w:p w:rsidR="002821C0" w:rsidRPr="002821C0" w:rsidRDefault="002821C0" w:rsidP="00C2128A">
            <w:pPr>
              <w:rPr>
                <w:lang w:val="fr-CA"/>
              </w:rPr>
            </w:pPr>
            <w:r w:rsidRPr="002821C0">
              <w:rPr>
                <w:lang w:val="fr-CA"/>
              </w:rPr>
              <w:t>25</w:t>
            </w:r>
          </w:p>
        </w:tc>
      </w:tr>
      <w:tr w:rsidR="002821C0" w:rsidRPr="002821C0" w:rsidTr="00C2128A">
        <w:trPr>
          <w:tblHeader/>
        </w:trPr>
        <w:tc>
          <w:tcPr>
            <w:tcW w:w="0" w:type="auto"/>
          </w:tcPr>
          <w:p w:rsidR="002821C0" w:rsidRPr="002821C0" w:rsidRDefault="002821C0" w:rsidP="00C2128A">
            <w:pPr>
              <w:rPr>
                <w:lang w:val="fr-CA"/>
              </w:rPr>
            </w:pPr>
            <w:proofErr w:type="spellStart"/>
            <w:r w:rsidRPr="002821C0">
              <w:rPr>
                <w:lang w:val="fr-CA"/>
              </w:rPr>
              <w:t>Troisbourg</w:t>
            </w:r>
            <w:proofErr w:type="spellEnd"/>
          </w:p>
        </w:tc>
        <w:tc>
          <w:tcPr>
            <w:tcW w:w="0" w:type="auto"/>
          </w:tcPr>
          <w:p w:rsidR="002821C0" w:rsidRPr="002821C0" w:rsidRDefault="002821C0" w:rsidP="00C2128A">
            <w:pPr>
              <w:rPr>
                <w:lang w:val="fr-CA"/>
              </w:rPr>
            </w:pPr>
            <w:r w:rsidRPr="002821C0">
              <w:rPr>
                <w:lang w:val="fr-CA"/>
              </w:rPr>
              <w:t>710</w:t>
            </w:r>
          </w:p>
        </w:tc>
        <w:tc>
          <w:tcPr>
            <w:tcW w:w="0" w:type="auto"/>
          </w:tcPr>
          <w:p w:rsidR="002821C0" w:rsidRPr="002821C0" w:rsidRDefault="002821C0" w:rsidP="00C2128A">
            <w:pPr>
              <w:rPr>
                <w:lang w:val="fr-CA"/>
              </w:rPr>
            </w:pPr>
            <w:r w:rsidRPr="002821C0">
              <w:rPr>
                <w:lang w:val="fr-CA"/>
              </w:rPr>
              <w:t>-</w:t>
            </w:r>
          </w:p>
        </w:tc>
        <w:tc>
          <w:tcPr>
            <w:tcW w:w="0" w:type="auto"/>
          </w:tcPr>
          <w:p w:rsidR="002821C0" w:rsidRPr="002821C0" w:rsidRDefault="002821C0" w:rsidP="00C2128A">
            <w:pPr>
              <w:rPr>
                <w:lang w:val="fr-CA"/>
              </w:rPr>
            </w:pPr>
            <w:r w:rsidRPr="002821C0">
              <w:rPr>
                <w:lang w:val="fr-CA"/>
              </w:rPr>
              <w:t>50</w:t>
            </w:r>
          </w:p>
        </w:tc>
      </w:tr>
      <w:tr w:rsidR="003D4DF5" w:rsidRPr="002821C0" w:rsidTr="00C2128A">
        <w:trPr>
          <w:tblHeader/>
        </w:trPr>
        <w:tc>
          <w:tcPr>
            <w:tcW w:w="0" w:type="auto"/>
          </w:tcPr>
          <w:p w:rsidR="003D4DF5" w:rsidRPr="002821C0" w:rsidRDefault="003D4DF5" w:rsidP="00C2128A">
            <w:pPr>
              <w:rPr>
                <w:lang w:val="fr-CA"/>
              </w:rPr>
            </w:pPr>
            <w:r w:rsidRPr="002821C0">
              <w:rPr>
                <w:lang w:val="fr-CA"/>
              </w:rPr>
              <w:t>Total</w:t>
            </w:r>
          </w:p>
        </w:tc>
        <w:tc>
          <w:tcPr>
            <w:tcW w:w="0" w:type="auto"/>
          </w:tcPr>
          <w:p w:rsidR="003D4DF5" w:rsidRPr="002821C0" w:rsidRDefault="003D4DF5" w:rsidP="00C2128A">
            <w:pPr>
              <w:rPr>
                <w:lang w:val="fr-CA"/>
              </w:rPr>
            </w:pPr>
            <w:r w:rsidRPr="002821C0">
              <w:rPr>
                <w:lang w:val="fr-CA"/>
              </w:rPr>
              <w:t>2973</w:t>
            </w:r>
          </w:p>
        </w:tc>
        <w:tc>
          <w:tcPr>
            <w:tcW w:w="0" w:type="auto"/>
          </w:tcPr>
          <w:p w:rsidR="003D4DF5" w:rsidRPr="002821C0" w:rsidRDefault="003D4DF5" w:rsidP="00C2128A">
            <w:pPr>
              <w:rPr>
                <w:lang w:val="fr-CA"/>
              </w:rPr>
            </w:pPr>
            <w:r w:rsidRPr="002821C0">
              <w:rPr>
                <w:lang w:val="fr-CA"/>
              </w:rPr>
              <w:t>50</w:t>
            </w:r>
          </w:p>
        </w:tc>
        <w:tc>
          <w:tcPr>
            <w:tcW w:w="0" w:type="auto"/>
          </w:tcPr>
          <w:p w:rsidR="003D4DF5" w:rsidRPr="002821C0" w:rsidRDefault="003D4DF5" w:rsidP="00C2128A">
            <w:pPr>
              <w:rPr>
                <w:lang w:val="fr-CA"/>
              </w:rPr>
            </w:pPr>
            <w:r w:rsidRPr="002821C0">
              <w:rPr>
                <w:lang w:val="fr-CA"/>
              </w:rPr>
              <w:t>100</w:t>
            </w:r>
          </w:p>
        </w:tc>
      </w:tr>
    </w:tbl>
    <w:p w:rsidR="003D4DF5" w:rsidRPr="002821C0" w:rsidRDefault="003D4DF5" w:rsidP="00AE0610">
      <w:pPr>
        <w:rPr>
          <w:lang w:val="fr-CA"/>
        </w:rPr>
      </w:pPr>
    </w:p>
    <w:p w:rsidR="003D4DF5" w:rsidRPr="002821C0" w:rsidRDefault="003D4DF5" w:rsidP="002821C0">
      <w:pPr>
        <w:pStyle w:val="Heading3"/>
        <w:rPr>
          <w:lang w:val="fr-CA"/>
        </w:rPr>
      </w:pPr>
      <w:r w:rsidRPr="002821C0">
        <w:rPr>
          <w:lang w:val="fr-CA"/>
        </w:rPr>
        <w:t xml:space="preserve">4.0 </w:t>
      </w:r>
      <w:r w:rsidR="002821C0" w:rsidRPr="002821C0">
        <w:rPr>
          <w:lang w:val="fr-CA"/>
        </w:rPr>
        <w:t>Type d’avis public utilisé (*Inclure une copie dans ce rapport; si un avis écrit a été</w:t>
      </w:r>
      <w:r w:rsidR="002821C0">
        <w:rPr>
          <w:lang w:val="fr-CA"/>
        </w:rPr>
        <w:t xml:space="preserve"> </w:t>
      </w:r>
      <w:r w:rsidR="002821C0" w:rsidRPr="002821C0">
        <w:rPr>
          <w:lang w:val="fr-CA"/>
        </w:rPr>
        <w:t>utilisé, indiquer comment il a été distribué)</w:t>
      </w:r>
    </w:p>
    <w:p w:rsidR="003D4DF5" w:rsidRPr="002821C0" w:rsidRDefault="003D4DF5" w:rsidP="002821C0">
      <w:pPr>
        <w:rPr>
          <w:lang w:val="fr-CA"/>
        </w:rPr>
      </w:pPr>
      <w:r w:rsidRPr="002821C0">
        <w:rPr>
          <w:lang w:val="fr-CA"/>
        </w:rPr>
        <w:fldChar w:fldCharType="begin">
          <w:ffData>
            <w:name w:val="Check1"/>
            <w:enabled/>
            <w:calcOnExit w:val="0"/>
            <w:checkBox>
              <w:size w:val="20"/>
              <w:default w:val="0"/>
            </w:checkBox>
          </w:ffData>
        </w:fldChar>
      </w:r>
      <w:r w:rsidRPr="002821C0">
        <w:rPr>
          <w:lang w:val="fr-CA"/>
        </w:rPr>
        <w:instrText xml:space="preserve"> FORMCHECKBOX </w:instrText>
      </w:r>
      <w:r w:rsidR="003642B4">
        <w:rPr>
          <w:lang w:val="fr-CA"/>
        </w:rPr>
      </w:r>
      <w:r w:rsidR="003642B4">
        <w:rPr>
          <w:lang w:val="fr-CA"/>
        </w:rPr>
        <w:fldChar w:fldCharType="separate"/>
      </w:r>
      <w:r w:rsidRPr="002821C0">
        <w:rPr>
          <w:lang w:val="fr-CA"/>
        </w:rPr>
        <w:fldChar w:fldCharType="end"/>
      </w:r>
      <w:r w:rsidRPr="002821C0">
        <w:rPr>
          <w:lang w:val="fr-CA"/>
        </w:rPr>
        <w:t xml:space="preserve"> </w:t>
      </w:r>
      <w:r w:rsidR="002821C0" w:rsidRPr="002821C0">
        <w:rPr>
          <w:lang w:val="fr-CA"/>
        </w:rPr>
        <w:t>Journal*</w:t>
      </w:r>
      <w:r w:rsidRPr="002821C0">
        <w:rPr>
          <w:lang w:val="fr-CA"/>
        </w:rPr>
        <w:t xml:space="preserve">  </w:t>
      </w:r>
      <w:r w:rsidRPr="002821C0">
        <w:rPr>
          <w:lang w:val="fr-CA"/>
        </w:rPr>
        <w:fldChar w:fldCharType="begin">
          <w:ffData>
            <w:name w:val="Check1"/>
            <w:enabled/>
            <w:calcOnExit w:val="0"/>
            <w:checkBox>
              <w:size w:val="20"/>
              <w:default w:val="0"/>
            </w:checkBox>
          </w:ffData>
        </w:fldChar>
      </w:r>
      <w:r w:rsidRPr="002821C0">
        <w:rPr>
          <w:lang w:val="fr-CA"/>
        </w:rPr>
        <w:instrText xml:space="preserve"> FORMCHECKBOX </w:instrText>
      </w:r>
      <w:r w:rsidR="003642B4">
        <w:rPr>
          <w:lang w:val="fr-CA"/>
        </w:rPr>
      </w:r>
      <w:r w:rsidR="003642B4">
        <w:rPr>
          <w:lang w:val="fr-CA"/>
        </w:rPr>
        <w:fldChar w:fldCharType="separate"/>
      </w:r>
      <w:r w:rsidRPr="002821C0">
        <w:rPr>
          <w:lang w:val="fr-CA"/>
        </w:rPr>
        <w:fldChar w:fldCharType="end"/>
      </w:r>
      <w:r w:rsidRPr="002821C0">
        <w:rPr>
          <w:lang w:val="fr-CA"/>
        </w:rPr>
        <w:t xml:space="preserve"> </w:t>
      </w:r>
      <w:r w:rsidR="002821C0" w:rsidRPr="002821C0">
        <w:rPr>
          <w:lang w:val="fr-CA"/>
        </w:rPr>
        <w:t>Avis écrit*</w:t>
      </w:r>
      <w:r w:rsidRPr="002821C0">
        <w:rPr>
          <w:lang w:val="fr-CA"/>
        </w:rPr>
        <w:t xml:space="preserve">  </w:t>
      </w:r>
      <w:r w:rsidRPr="002821C0">
        <w:rPr>
          <w:lang w:val="fr-CA"/>
        </w:rPr>
        <w:fldChar w:fldCharType="begin">
          <w:ffData>
            <w:name w:val="Check1"/>
            <w:enabled/>
            <w:calcOnExit w:val="0"/>
            <w:checkBox>
              <w:size w:val="20"/>
              <w:default w:val="0"/>
            </w:checkBox>
          </w:ffData>
        </w:fldChar>
      </w:r>
      <w:r w:rsidRPr="002821C0">
        <w:rPr>
          <w:lang w:val="fr-CA"/>
        </w:rPr>
        <w:instrText xml:space="preserve"> FORMCHECKBOX </w:instrText>
      </w:r>
      <w:r w:rsidR="003642B4">
        <w:rPr>
          <w:lang w:val="fr-CA"/>
        </w:rPr>
      </w:r>
      <w:r w:rsidR="003642B4">
        <w:rPr>
          <w:lang w:val="fr-CA"/>
        </w:rPr>
        <w:fldChar w:fldCharType="separate"/>
      </w:r>
      <w:r w:rsidRPr="002821C0">
        <w:rPr>
          <w:lang w:val="fr-CA"/>
        </w:rPr>
        <w:fldChar w:fldCharType="end"/>
      </w:r>
      <w:r w:rsidRPr="002821C0">
        <w:rPr>
          <w:lang w:val="fr-CA"/>
        </w:rPr>
        <w:t xml:space="preserve"> </w:t>
      </w:r>
      <w:r w:rsidR="002821C0" w:rsidRPr="002821C0">
        <w:rPr>
          <w:lang w:val="fr-CA"/>
        </w:rPr>
        <w:t>Un écriteau indiquant un avis dans une zone non résidentielle</w:t>
      </w:r>
      <w:r w:rsidR="002821C0">
        <w:rPr>
          <w:lang w:val="fr-CA"/>
        </w:rPr>
        <w:t xml:space="preserve"> </w:t>
      </w:r>
      <w:r w:rsidR="002821C0" w:rsidRPr="002821C0">
        <w:rPr>
          <w:lang w:val="fr-CA"/>
        </w:rPr>
        <w:t>qui se conforme à l’option 3 de l’Annexe 2 de la Marche à suivre pour l’obtention d’un</w:t>
      </w:r>
      <w:r w:rsidR="002821C0">
        <w:rPr>
          <w:lang w:val="fr-CA"/>
        </w:rPr>
        <w:t xml:space="preserve"> </w:t>
      </w:r>
      <w:r w:rsidR="002821C0" w:rsidRPr="002821C0">
        <w:rPr>
          <w:lang w:val="fr-CA"/>
        </w:rPr>
        <w:t>permis de destruction des larves de moustiques afin de prévenir ou de combattre le</w:t>
      </w:r>
      <w:r w:rsidR="002821C0">
        <w:rPr>
          <w:lang w:val="fr-CA"/>
        </w:rPr>
        <w:t xml:space="preserve"> </w:t>
      </w:r>
      <w:r w:rsidR="002821C0" w:rsidRPr="002821C0">
        <w:rPr>
          <w:lang w:val="fr-CA"/>
        </w:rPr>
        <w:t>virus du Nil occidental a été utilisé pour aviser le public.</w:t>
      </w:r>
    </w:p>
    <w:p w:rsidR="003D4DF5" w:rsidRPr="002821C0" w:rsidRDefault="00527857" w:rsidP="003D4DF5">
      <w:pPr>
        <w:rPr>
          <w:lang w:val="fr-CA"/>
        </w:rPr>
      </w:pPr>
      <w:r w:rsidRPr="002821C0">
        <w:rPr>
          <w:lang w:val="fr-CA"/>
        </w:rPr>
        <w:fldChar w:fldCharType="begin">
          <w:ffData>
            <w:name w:val="Check1"/>
            <w:enabled/>
            <w:calcOnExit w:val="0"/>
            <w:checkBox>
              <w:size w:val="20"/>
              <w:default w:val="0"/>
            </w:checkBox>
          </w:ffData>
        </w:fldChar>
      </w:r>
      <w:r w:rsidRPr="002821C0">
        <w:rPr>
          <w:lang w:val="fr-CA"/>
        </w:rPr>
        <w:instrText xml:space="preserve"> FORMCHECKBOX </w:instrText>
      </w:r>
      <w:r w:rsidR="003642B4">
        <w:rPr>
          <w:lang w:val="fr-CA"/>
        </w:rPr>
      </w:r>
      <w:r w:rsidR="003642B4">
        <w:rPr>
          <w:lang w:val="fr-CA"/>
        </w:rPr>
        <w:fldChar w:fldCharType="separate"/>
      </w:r>
      <w:r w:rsidRPr="002821C0">
        <w:rPr>
          <w:lang w:val="fr-CA"/>
        </w:rPr>
        <w:fldChar w:fldCharType="end"/>
      </w:r>
      <w:r w:rsidRPr="002821C0">
        <w:rPr>
          <w:lang w:val="fr-CA"/>
        </w:rPr>
        <w:t xml:space="preserve"> </w:t>
      </w:r>
      <w:r w:rsidR="002821C0" w:rsidRPr="002821C0">
        <w:rPr>
          <w:lang w:val="fr-CA"/>
        </w:rPr>
        <w:t>Une copie datée de l’avis paru dans le journal a été jointe à ce rapport sommaire.</w:t>
      </w:r>
    </w:p>
    <w:p w:rsidR="00527857" w:rsidRPr="002821C0" w:rsidRDefault="00527857" w:rsidP="00527857">
      <w:pPr>
        <w:pStyle w:val="Heading3"/>
        <w:rPr>
          <w:lang w:val="fr-CA"/>
        </w:rPr>
      </w:pPr>
      <w:r w:rsidRPr="002821C0">
        <w:rPr>
          <w:lang w:val="fr-CA"/>
        </w:rPr>
        <w:t xml:space="preserve">5.0 </w:t>
      </w:r>
      <w:r w:rsidR="002821C0" w:rsidRPr="002821C0">
        <w:rPr>
          <w:lang w:val="fr-CA"/>
        </w:rPr>
        <w:t>Incidents rapportés au Centre d'intervention en cas de déversement</w:t>
      </w:r>
    </w:p>
    <w:p w:rsidR="00527857" w:rsidRPr="002821C0" w:rsidRDefault="002821C0" w:rsidP="002821C0">
      <w:pPr>
        <w:rPr>
          <w:lang w:val="fr-CA"/>
        </w:rPr>
      </w:pPr>
      <w:r w:rsidRPr="002821C0">
        <w:rPr>
          <w:lang w:val="fr-CA"/>
        </w:rPr>
        <w:t>Il y a eu</w:t>
      </w:r>
      <w:r>
        <w:rPr>
          <w:lang w:val="fr-CA"/>
        </w:rPr>
        <w:t xml:space="preserve"> </w:t>
      </w:r>
      <w:r w:rsidRPr="002821C0">
        <w:rPr>
          <w:lang w:val="fr-CA"/>
        </w:rPr>
        <w:t>___ incidents durant les applications du larvicide pour lesquels il a fallu</w:t>
      </w:r>
      <w:r>
        <w:rPr>
          <w:lang w:val="fr-CA"/>
        </w:rPr>
        <w:t xml:space="preserve"> </w:t>
      </w:r>
      <w:r w:rsidRPr="002821C0">
        <w:rPr>
          <w:lang w:val="fr-CA"/>
        </w:rPr>
        <w:t>informer le Centre. Fournir des renseignements précis sur chaque incident.</w:t>
      </w:r>
    </w:p>
    <w:p w:rsidR="00527857" w:rsidRPr="00DD6190" w:rsidRDefault="00527857" w:rsidP="00527857">
      <w:pPr>
        <w:pStyle w:val="Heading3"/>
        <w:rPr>
          <w:lang w:val="fr-CA"/>
        </w:rPr>
      </w:pPr>
      <w:r w:rsidRPr="002821C0">
        <w:rPr>
          <w:lang w:val="fr-CA"/>
        </w:rPr>
        <w:t xml:space="preserve">6.0 </w:t>
      </w:r>
      <w:r w:rsidR="00DD6190" w:rsidRPr="00DD6190">
        <w:rPr>
          <w:lang w:val="fr-CA"/>
        </w:rPr>
        <w:t>Projection de Mercator transverse ou emplacements sur la carte</w:t>
      </w:r>
    </w:p>
    <w:p w:rsidR="007F6246" w:rsidRPr="002821C0" w:rsidRDefault="00DD6190" w:rsidP="00DD6190">
      <w:pPr>
        <w:rPr>
          <w:lang w:val="fr-CA"/>
        </w:rPr>
      </w:pPr>
      <w:r w:rsidRPr="00DD6190">
        <w:rPr>
          <w:lang w:val="fr-CA"/>
        </w:rPr>
        <w:t>(Présenter les coordonnées Mercator transverse ou des cartes indiquant l’emplacement</w:t>
      </w:r>
      <w:r>
        <w:rPr>
          <w:lang w:val="fr-CA"/>
        </w:rPr>
        <w:t xml:space="preserve"> </w:t>
      </w:r>
      <w:r w:rsidRPr="00DD6190">
        <w:rPr>
          <w:lang w:val="fr-CA"/>
        </w:rPr>
        <w:t>des zones de traitement et des zones fragiles.)</w:t>
      </w:r>
    </w:p>
    <w:p w:rsidR="007F6246" w:rsidRPr="002821C0" w:rsidRDefault="007F6246" w:rsidP="007F6246">
      <w:pPr>
        <w:rPr>
          <w:lang w:val="fr-CA"/>
        </w:rPr>
      </w:pPr>
      <w:r w:rsidRPr="002821C0">
        <w:rPr>
          <w:lang w:val="fr-CA"/>
        </w:rPr>
        <w:br w:type="page"/>
      </w:r>
    </w:p>
    <w:p w:rsidR="00527857" w:rsidRPr="00DD6190" w:rsidRDefault="00DD6190" w:rsidP="00DD6190">
      <w:pPr>
        <w:pStyle w:val="Heading2"/>
        <w:rPr>
          <w:lang w:val="fr-CA"/>
        </w:rPr>
      </w:pPr>
      <w:r w:rsidRPr="00DD6190">
        <w:rPr>
          <w:lang w:val="fr-CA"/>
        </w:rPr>
        <w:lastRenderedPageBreak/>
        <w:t xml:space="preserve">Traitements des eaux de surface à l’aide de </w:t>
      </w:r>
      <w:proofErr w:type="spellStart"/>
      <w:r w:rsidRPr="00DD6190">
        <w:rPr>
          <w:lang w:val="fr-CA"/>
        </w:rPr>
        <w:t>méthoprène</w:t>
      </w:r>
      <w:proofErr w:type="spellEnd"/>
      <w:r w:rsidRPr="00DD6190">
        <w:rPr>
          <w:lang w:val="fr-CA"/>
        </w:rPr>
        <w:t xml:space="preserve">, de </w:t>
      </w:r>
      <w:proofErr w:type="spellStart"/>
      <w:r w:rsidRPr="00DD6190">
        <w:rPr>
          <w:lang w:val="fr-CA"/>
        </w:rPr>
        <w:t>Bti</w:t>
      </w:r>
      <w:proofErr w:type="spellEnd"/>
      <w:r w:rsidRPr="00DD6190">
        <w:rPr>
          <w:lang w:val="fr-CA"/>
        </w:rPr>
        <w:t xml:space="preserve"> ou de</w:t>
      </w:r>
      <w:r>
        <w:rPr>
          <w:lang w:val="fr-CA"/>
        </w:rPr>
        <w:t xml:space="preserve"> </w:t>
      </w:r>
      <w:r w:rsidRPr="00DD6190">
        <w:rPr>
          <w:lang w:val="fr-CA"/>
        </w:rPr>
        <w:t xml:space="preserve">Bacillus </w:t>
      </w:r>
      <w:proofErr w:type="spellStart"/>
      <w:r w:rsidRPr="00DD6190">
        <w:rPr>
          <w:lang w:val="fr-CA"/>
        </w:rPr>
        <w:t>sphaericus</w:t>
      </w:r>
      <w:proofErr w:type="spellEnd"/>
    </w:p>
    <w:p w:rsidR="007F6246" w:rsidRPr="00DD6190" w:rsidRDefault="00DD6190" w:rsidP="007F6246">
      <w:pPr>
        <w:rPr>
          <w:lang w:val="fr-CA"/>
        </w:rPr>
      </w:pPr>
      <w:r w:rsidRPr="00DD6190">
        <w:rPr>
          <w:lang w:val="fr-CA"/>
        </w:rPr>
        <w:t>L’exemple de rapport sommaire suivant est fondé sur un traitement en une application à des eaux de surface dans trois différents emplacements à l’aide de trois différents produits larvicides autorisés par un seul permis. Veuillez utiliser ce modèle pour fournir les renseignements exigés ci-dessous et remplissez tous les champs de ce rapport.</w:t>
      </w:r>
    </w:p>
    <w:p w:rsidR="00330011" w:rsidRPr="002821C0" w:rsidRDefault="00DD6190" w:rsidP="00330011">
      <w:pPr>
        <w:rPr>
          <w:lang w:val="fr-CA"/>
        </w:rPr>
        <w:sectPr w:rsidR="00330011" w:rsidRPr="002821C0" w:rsidSect="00330011">
          <w:headerReference w:type="default" r:id="rId9"/>
          <w:type w:val="continuous"/>
          <w:pgSz w:w="12240" w:h="15840"/>
          <w:pgMar w:top="1440" w:right="1440" w:bottom="1440" w:left="1440" w:header="708" w:footer="708" w:gutter="0"/>
          <w:cols w:space="708"/>
          <w:docGrid w:linePitch="360"/>
        </w:sectPr>
      </w:pPr>
      <w:r w:rsidRPr="00DD6190">
        <w:rPr>
          <w:lang w:val="fr-CA"/>
        </w:rPr>
        <w:t xml:space="preserve">Numéro de permis </w:t>
      </w:r>
      <w:proofErr w:type="gramStart"/>
      <w:r w:rsidRPr="00DD6190">
        <w:rPr>
          <w:lang w:val="fr-CA"/>
        </w:rPr>
        <w:t>:</w:t>
      </w:r>
      <w:r w:rsidR="00330011" w:rsidRPr="002821C0">
        <w:rPr>
          <w:lang w:val="fr-CA"/>
        </w:rPr>
        <w:t xml:space="preserve">  3589</w:t>
      </w:r>
      <w:proofErr w:type="gramEnd"/>
      <w:r w:rsidR="00330011" w:rsidRPr="002821C0">
        <w:rPr>
          <w:lang w:val="fr-CA"/>
        </w:rPr>
        <w:t xml:space="preserve">-62IPZ2 </w:t>
      </w:r>
      <w:r w:rsidRPr="00DD6190">
        <w:rPr>
          <w:lang w:val="fr-CA"/>
        </w:rPr>
        <w:t>(à indiquer sur toutes les pages de ce document)</w:t>
      </w:r>
      <w:r w:rsidR="00330011" w:rsidRPr="002821C0">
        <w:rPr>
          <w:lang w:val="fr-CA"/>
        </w:rPr>
        <w:br/>
      </w:r>
      <w:r w:rsidRPr="00DD6190">
        <w:rPr>
          <w:lang w:val="fr-CA"/>
        </w:rPr>
        <w:t>Date : 30 novembre 20__</w:t>
      </w:r>
    </w:p>
    <w:p w:rsidR="00DD6190" w:rsidRPr="002821C0" w:rsidRDefault="00DD6190" w:rsidP="00DD6190">
      <w:pPr>
        <w:pStyle w:val="Heading3"/>
        <w:rPr>
          <w:lang w:val="fr-CA"/>
        </w:rPr>
      </w:pPr>
      <w:r w:rsidRPr="002821C0">
        <w:rPr>
          <w:lang w:val="fr-CA"/>
        </w:rPr>
        <w:lastRenderedPageBreak/>
        <w:t xml:space="preserve">1.0 Coordonnées de la personne-ressource  </w:t>
      </w:r>
    </w:p>
    <w:p w:rsidR="00DD6190" w:rsidRPr="002821C0" w:rsidRDefault="00DD6190" w:rsidP="00DD6190">
      <w:pPr>
        <w:rPr>
          <w:lang w:val="fr-CA"/>
        </w:rPr>
      </w:pPr>
      <w:r w:rsidRPr="002821C0">
        <w:rPr>
          <w:lang w:val="fr-CA"/>
        </w:rPr>
        <w:t>Nom : Fred J. Wright</w:t>
      </w:r>
    </w:p>
    <w:p w:rsidR="00DD6190" w:rsidRPr="002821C0" w:rsidRDefault="00DD6190" w:rsidP="00DD6190">
      <w:pPr>
        <w:rPr>
          <w:lang w:val="fr-CA"/>
        </w:rPr>
      </w:pPr>
      <w:r w:rsidRPr="002821C0">
        <w:rPr>
          <w:lang w:val="fr-CA"/>
        </w:rPr>
        <w:t>N</w:t>
      </w:r>
      <w:r w:rsidRPr="002821C0">
        <w:rPr>
          <w:vertAlign w:val="superscript"/>
          <w:lang w:val="fr-CA"/>
        </w:rPr>
        <w:t>o</w:t>
      </w:r>
      <w:r w:rsidRPr="002821C0">
        <w:rPr>
          <w:lang w:val="fr-CA"/>
        </w:rPr>
        <w:t xml:space="preserve"> de tél. : 905-123-4567</w:t>
      </w:r>
      <w:r w:rsidRPr="002821C0">
        <w:rPr>
          <w:lang w:val="fr-CA"/>
        </w:rPr>
        <w:br/>
        <w:t>N</w:t>
      </w:r>
      <w:r w:rsidRPr="002821C0">
        <w:rPr>
          <w:vertAlign w:val="superscript"/>
          <w:lang w:val="fr-CA"/>
        </w:rPr>
        <w:t>o</w:t>
      </w:r>
      <w:r w:rsidRPr="002821C0">
        <w:rPr>
          <w:lang w:val="fr-CA"/>
        </w:rPr>
        <w:t xml:space="preserve"> de téléc. : 905-899-1547</w:t>
      </w:r>
      <w:r w:rsidRPr="002821C0">
        <w:rPr>
          <w:lang w:val="fr-CA"/>
        </w:rPr>
        <w:br/>
        <w:t xml:space="preserve">Courriel : </w:t>
      </w:r>
      <w:hyperlink r:id="rId10" w:history="1">
        <w:r w:rsidRPr="002821C0">
          <w:rPr>
            <w:rStyle w:val="Hyperlink"/>
            <w:lang w:val="fr-CA"/>
          </w:rPr>
          <w:t>fred.wright@home.ca</w:t>
        </w:r>
      </w:hyperlink>
    </w:p>
    <w:p w:rsidR="00DD6190" w:rsidRPr="002821C0" w:rsidRDefault="00DD6190" w:rsidP="00DD6190">
      <w:pPr>
        <w:pStyle w:val="Heading3"/>
        <w:rPr>
          <w:lang w:val="fr-CA"/>
        </w:rPr>
      </w:pPr>
      <w:r w:rsidRPr="002821C0">
        <w:rPr>
          <w:lang w:val="fr-CA"/>
        </w:rPr>
        <w:lastRenderedPageBreak/>
        <w:t>1.1 Renseignements sur le destructeur d’insectes nuisibles</w:t>
      </w:r>
    </w:p>
    <w:p w:rsidR="00DD6190" w:rsidRPr="00DD6190" w:rsidRDefault="00DD6190" w:rsidP="00DD6190">
      <w:pPr>
        <w:sectPr w:rsidR="00DD6190" w:rsidRPr="00DD6190" w:rsidSect="00F95863">
          <w:type w:val="continuous"/>
          <w:pgSz w:w="12240" w:h="15840"/>
          <w:pgMar w:top="1440" w:right="1440" w:bottom="1440" w:left="1440" w:header="708" w:footer="708" w:gutter="0"/>
          <w:cols w:num="2" w:space="708"/>
          <w:docGrid w:linePitch="360"/>
        </w:sectPr>
      </w:pPr>
      <w:proofErr w:type="gramStart"/>
      <w:r w:rsidRPr="00DD6190">
        <w:t>Nom :</w:t>
      </w:r>
      <w:proofErr w:type="gramEnd"/>
      <w:r w:rsidRPr="00DD6190">
        <w:t xml:space="preserve"> Fred J. Wright</w:t>
      </w:r>
      <w:r w:rsidRPr="00DD6190">
        <w:br/>
        <w:t>N</w:t>
      </w:r>
      <w:r w:rsidRPr="00DD6190">
        <w:rPr>
          <w:vertAlign w:val="superscript"/>
        </w:rPr>
        <w:t>o</w:t>
      </w:r>
      <w:r w:rsidRPr="00DD6190">
        <w:t xml:space="preserve"> de licence : 80-01-4568</w:t>
      </w:r>
    </w:p>
    <w:p w:rsidR="00330011" w:rsidRPr="002821C0" w:rsidRDefault="00330011" w:rsidP="00A73315">
      <w:pPr>
        <w:pStyle w:val="Heading3"/>
        <w:rPr>
          <w:lang w:val="fr-CA"/>
        </w:rPr>
      </w:pPr>
      <w:r w:rsidRPr="002821C0">
        <w:rPr>
          <w:lang w:val="fr-CA"/>
        </w:rPr>
        <w:lastRenderedPageBreak/>
        <w:t xml:space="preserve">2.0 </w:t>
      </w:r>
      <w:r w:rsidR="00DD6190" w:rsidRPr="00DD6190">
        <w:rPr>
          <w:lang w:val="fr-CA"/>
        </w:rPr>
        <w:t>Renseignements sur le pesticide et sommaire de toutes les applications</w:t>
      </w:r>
      <w:r w:rsidR="00DD6190">
        <w:rPr>
          <w:lang w:val="fr-CA"/>
        </w:rPr>
        <w:t xml:space="preserve"> </w:t>
      </w:r>
      <w:r w:rsidR="00DD6190" w:rsidRPr="00DD6190">
        <w:rPr>
          <w:lang w:val="fr-CA"/>
        </w:rPr>
        <w:t>N</w:t>
      </w:r>
      <w:r w:rsidR="00DD6190" w:rsidRPr="00DD6190">
        <w:rPr>
          <w:vertAlign w:val="superscript"/>
          <w:lang w:val="fr-CA"/>
        </w:rPr>
        <w:t>o</w:t>
      </w:r>
      <w:r w:rsidR="00DD6190" w:rsidRPr="00DD6190">
        <w:rPr>
          <w:lang w:val="fr-CA"/>
        </w:rPr>
        <w:t xml:space="preserve"> de permis 3589-62IPZ2</w:t>
      </w:r>
    </w:p>
    <w:tbl>
      <w:tblPr>
        <w:tblStyle w:val="TableGrid"/>
        <w:tblW w:w="10192" w:type="dxa"/>
        <w:tblLook w:val="04E0" w:firstRow="1" w:lastRow="1" w:firstColumn="1" w:lastColumn="0" w:noHBand="0" w:noVBand="1"/>
        <w:tblDescription w:val="Pesticide Information and Total Amount Used under Permit"/>
      </w:tblPr>
      <w:tblGrid>
        <w:gridCol w:w="1312"/>
        <w:gridCol w:w="779"/>
        <w:gridCol w:w="1482"/>
        <w:gridCol w:w="2059"/>
        <w:gridCol w:w="1658"/>
        <w:gridCol w:w="1220"/>
        <w:gridCol w:w="1682"/>
      </w:tblGrid>
      <w:tr w:rsidR="00DD6190" w:rsidRPr="002821C0" w:rsidTr="00C2128A">
        <w:trPr>
          <w:trHeight w:val="1293"/>
          <w:tblHeader/>
        </w:trPr>
        <w:tc>
          <w:tcPr>
            <w:tcW w:w="0" w:type="auto"/>
            <w:shd w:val="clear" w:color="auto" w:fill="BFBFBF" w:themeFill="background1" w:themeFillShade="BF"/>
          </w:tcPr>
          <w:p w:rsidR="00A73315" w:rsidRPr="002821C0" w:rsidRDefault="00DD6190" w:rsidP="00DD6190">
            <w:pPr>
              <w:jc w:val="center"/>
              <w:rPr>
                <w:lang w:val="fr-CA"/>
              </w:rPr>
            </w:pPr>
            <w:r w:rsidRPr="00DD6190">
              <w:rPr>
                <w:lang w:val="fr-CA"/>
              </w:rPr>
              <w:t>Nom du</w:t>
            </w:r>
            <w:r>
              <w:rPr>
                <w:lang w:val="fr-CA"/>
              </w:rPr>
              <w:t xml:space="preserve"> </w:t>
            </w:r>
            <w:r w:rsidRPr="00DD6190">
              <w:rPr>
                <w:lang w:val="fr-CA"/>
              </w:rPr>
              <w:t>pesticide</w:t>
            </w:r>
          </w:p>
        </w:tc>
        <w:tc>
          <w:tcPr>
            <w:tcW w:w="0" w:type="auto"/>
            <w:shd w:val="clear" w:color="auto" w:fill="BFBFBF" w:themeFill="background1" w:themeFillShade="BF"/>
          </w:tcPr>
          <w:p w:rsidR="00A73315" w:rsidRPr="002821C0" w:rsidRDefault="00DD6190" w:rsidP="00C2128A">
            <w:pPr>
              <w:jc w:val="center"/>
              <w:rPr>
                <w:lang w:val="fr-CA"/>
              </w:rPr>
            </w:pPr>
            <w:r w:rsidRPr="00DD6190">
              <w:rPr>
                <w:lang w:val="fr-CA"/>
              </w:rPr>
              <w:t>N</w:t>
            </w:r>
            <w:r w:rsidRPr="00DD6190">
              <w:rPr>
                <w:vertAlign w:val="superscript"/>
                <w:lang w:val="fr-CA"/>
              </w:rPr>
              <w:t xml:space="preserve">o </w:t>
            </w:r>
            <w:r w:rsidRPr="00DD6190">
              <w:rPr>
                <w:lang w:val="fr-CA"/>
              </w:rPr>
              <w:t>LPA</w:t>
            </w:r>
          </w:p>
        </w:tc>
        <w:tc>
          <w:tcPr>
            <w:tcW w:w="0" w:type="auto"/>
            <w:shd w:val="clear" w:color="auto" w:fill="BFBFBF" w:themeFill="background1" w:themeFillShade="BF"/>
          </w:tcPr>
          <w:p w:rsidR="00A73315" w:rsidRPr="002821C0" w:rsidRDefault="00DD6190" w:rsidP="00DD6190">
            <w:pPr>
              <w:jc w:val="center"/>
              <w:rPr>
                <w:lang w:val="fr-CA"/>
              </w:rPr>
            </w:pPr>
            <w:r w:rsidRPr="00DD6190">
              <w:rPr>
                <w:lang w:val="fr-CA"/>
              </w:rPr>
              <w:t>Quantité</w:t>
            </w:r>
            <w:r>
              <w:rPr>
                <w:lang w:val="fr-CA"/>
              </w:rPr>
              <w:t xml:space="preserve"> </w:t>
            </w:r>
            <w:r w:rsidRPr="00DD6190">
              <w:rPr>
                <w:lang w:val="fr-CA"/>
              </w:rPr>
              <w:t>autorisée</w:t>
            </w:r>
            <w:r>
              <w:rPr>
                <w:lang w:val="fr-CA"/>
              </w:rPr>
              <w:t xml:space="preserve"> </w:t>
            </w:r>
            <w:r w:rsidRPr="00DD6190">
              <w:rPr>
                <w:lang w:val="fr-CA"/>
              </w:rPr>
              <w:t>par le</w:t>
            </w:r>
            <w:r>
              <w:rPr>
                <w:lang w:val="fr-CA"/>
              </w:rPr>
              <w:t xml:space="preserve"> </w:t>
            </w:r>
            <w:r w:rsidRPr="00DD6190">
              <w:rPr>
                <w:lang w:val="fr-CA"/>
              </w:rPr>
              <w:t>permis</w:t>
            </w:r>
          </w:p>
        </w:tc>
        <w:tc>
          <w:tcPr>
            <w:tcW w:w="0" w:type="auto"/>
            <w:shd w:val="clear" w:color="auto" w:fill="BFBFBF" w:themeFill="background1" w:themeFillShade="BF"/>
          </w:tcPr>
          <w:p w:rsidR="00A73315" w:rsidRPr="00DD6190" w:rsidRDefault="00DD6190" w:rsidP="00DD6190">
            <w:pPr>
              <w:jc w:val="center"/>
              <w:rPr>
                <w:lang w:val="fr-CA"/>
              </w:rPr>
            </w:pPr>
            <w:r w:rsidRPr="00DD6190">
              <w:rPr>
                <w:lang w:val="fr-CA"/>
              </w:rPr>
              <w:t>Quantité et</w:t>
            </w:r>
            <w:r>
              <w:rPr>
                <w:lang w:val="fr-CA"/>
              </w:rPr>
              <w:t xml:space="preserve"> </w:t>
            </w:r>
            <w:r w:rsidRPr="00DD6190">
              <w:rPr>
                <w:lang w:val="fr-CA"/>
              </w:rPr>
              <w:t>dose</w:t>
            </w:r>
            <w:r>
              <w:rPr>
                <w:lang w:val="fr-CA"/>
              </w:rPr>
              <w:t xml:space="preserve"> </w:t>
            </w:r>
            <w:r w:rsidRPr="00DD6190">
              <w:rPr>
                <w:lang w:val="fr-CA"/>
              </w:rPr>
              <w:t>utilisées</w:t>
            </w:r>
            <w:r>
              <w:rPr>
                <w:lang w:val="fr-CA"/>
              </w:rPr>
              <w:t xml:space="preserve"> </w:t>
            </w:r>
            <w:r w:rsidRPr="00DD6190">
              <w:rPr>
                <w:lang w:val="fr-CA"/>
              </w:rPr>
              <w:t>pour toutes</w:t>
            </w:r>
            <w:r>
              <w:rPr>
                <w:lang w:val="fr-CA"/>
              </w:rPr>
              <w:t xml:space="preserve"> </w:t>
            </w:r>
            <w:r w:rsidRPr="00DD6190">
              <w:rPr>
                <w:lang w:val="fr-CA"/>
              </w:rPr>
              <w:t>les</w:t>
            </w:r>
            <w:r>
              <w:rPr>
                <w:lang w:val="fr-CA"/>
              </w:rPr>
              <w:t xml:space="preserve"> </w:t>
            </w:r>
            <w:r w:rsidRPr="00DD6190">
              <w:rPr>
                <w:lang w:val="fr-CA"/>
              </w:rPr>
              <w:t>applications</w:t>
            </w:r>
          </w:p>
        </w:tc>
        <w:tc>
          <w:tcPr>
            <w:tcW w:w="0" w:type="auto"/>
            <w:shd w:val="clear" w:color="auto" w:fill="BFBFBF" w:themeFill="background1" w:themeFillShade="BF"/>
          </w:tcPr>
          <w:p w:rsidR="00A73315" w:rsidRPr="002821C0" w:rsidRDefault="00DD6190" w:rsidP="00DD6190">
            <w:pPr>
              <w:jc w:val="center"/>
              <w:rPr>
                <w:lang w:val="fr-CA"/>
              </w:rPr>
            </w:pPr>
            <w:r w:rsidRPr="00DD6190">
              <w:rPr>
                <w:lang w:val="fr-CA"/>
              </w:rPr>
              <w:t>Surface</w:t>
            </w:r>
            <w:r>
              <w:rPr>
                <w:lang w:val="fr-CA"/>
              </w:rPr>
              <w:t xml:space="preserve"> </w:t>
            </w:r>
            <w:r w:rsidRPr="00DD6190">
              <w:rPr>
                <w:lang w:val="fr-CA"/>
              </w:rPr>
              <w:t>totale (ha)</w:t>
            </w:r>
            <w:r>
              <w:rPr>
                <w:lang w:val="fr-CA"/>
              </w:rPr>
              <w:t xml:space="preserve"> </w:t>
            </w:r>
            <w:r w:rsidRPr="00DD6190">
              <w:rPr>
                <w:lang w:val="fr-CA"/>
              </w:rPr>
              <w:t>autorisée</w:t>
            </w:r>
            <w:r>
              <w:rPr>
                <w:lang w:val="fr-CA"/>
              </w:rPr>
              <w:t xml:space="preserve"> </w:t>
            </w:r>
            <w:r w:rsidRPr="00DD6190">
              <w:rPr>
                <w:lang w:val="fr-CA"/>
              </w:rPr>
              <w:t>par le</w:t>
            </w:r>
            <w:r>
              <w:rPr>
                <w:lang w:val="fr-CA"/>
              </w:rPr>
              <w:t xml:space="preserve"> </w:t>
            </w:r>
            <w:r w:rsidRPr="00DD6190">
              <w:rPr>
                <w:lang w:val="fr-CA"/>
              </w:rPr>
              <w:t>permis</w:t>
            </w:r>
          </w:p>
        </w:tc>
        <w:tc>
          <w:tcPr>
            <w:tcW w:w="0" w:type="auto"/>
            <w:shd w:val="clear" w:color="auto" w:fill="BFBFBF" w:themeFill="background1" w:themeFillShade="BF"/>
          </w:tcPr>
          <w:p w:rsidR="00A73315" w:rsidRPr="002821C0" w:rsidRDefault="00DD6190" w:rsidP="00DD6190">
            <w:pPr>
              <w:jc w:val="center"/>
              <w:rPr>
                <w:lang w:val="fr-CA"/>
              </w:rPr>
            </w:pPr>
            <w:r w:rsidRPr="00DD6190">
              <w:rPr>
                <w:lang w:val="fr-CA"/>
              </w:rPr>
              <w:t>Surface</w:t>
            </w:r>
            <w:r>
              <w:rPr>
                <w:lang w:val="fr-CA"/>
              </w:rPr>
              <w:t xml:space="preserve"> </w:t>
            </w:r>
            <w:r w:rsidRPr="00DD6190">
              <w:rPr>
                <w:lang w:val="fr-CA"/>
              </w:rPr>
              <w:t>totale (ha)</w:t>
            </w:r>
            <w:r>
              <w:rPr>
                <w:lang w:val="fr-CA"/>
              </w:rPr>
              <w:t xml:space="preserve"> </w:t>
            </w:r>
            <w:r w:rsidRPr="00DD6190">
              <w:rPr>
                <w:lang w:val="fr-CA"/>
              </w:rPr>
              <w:t>traitée</w:t>
            </w:r>
          </w:p>
        </w:tc>
        <w:tc>
          <w:tcPr>
            <w:tcW w:w="0" w:type="auto"/>
            <w:shd w:val="clear" w:color="auto" w:fill="BFBFBF" w:themeFill="background1" w:themeFillShade="BF"/>
          </w:tcPr>
          <w:p w:rsidR="00A73315" w:rsidRPr="002821C0" w:rsidRDefault="00DD6190" w:rsidP="00DD6190">
            <w:pPr>
              <w:jc w:val="center"/>
              <w:rPr>
                <w:lang w:val="fr-CA"/>
              </w:rPr>
            </w:pPr>
            <w:r w:rsidRPr="00DD6190">
              <w:rPr>
                <w:lang w:val="fr-CA"/>
              </w:rPr>
              <w:t>* Nombre</w:t>
            </w:r>
            <w:r>
              <w:rPr>
                <w:lang w:val="fr-CA"/>
              </w:rPr>
              <w:t xml:space="preserve"> </w:t>
            </w:r>
            <w:r w:rsidRPr="00DD6190">
              <w:rPr>
                <w:lang w:val="fr-CA"/>
              </w:rPr>
              <w:t>maximal de</w:t>
            </w:r>
            <w:r>
              <w:rPr>
                <w:lang w:val="fr-CA"/>
              </w:rPr>
              <w:t xml:space="preserve"> </w:t>
            </w:r>
            <w:r w:rsidRPr="00DD6190">
              <w:rPr>
                <w:lang w:val="fr-CA"/>
              </w:rPr>
              <w:t>traitements</w:t>
            </w:r>
          </w:p>
        </w:tc>
      </w:tr>
      <w:tr w:rsidR="00DD6190" w:rsidRPr="002821C0" w:rsidTr="00C2128A">
        <w:trPr>
          <w:trHeight w:val="556"/>
          <w:tblHeader/>
        </w:trPr>
        <w:tc>
          <w:tcPr>
            <w:tcW w:w="0" w:type="auto"/>
          </w:tcPr>
          <w:p w:rsidR="00A73315" w:rsidRPr="002821C0" w:rsidRDefault="00A73315" w:rsidP="00C2128A">
            <w:pPr>
              <w:rPr>
                <w:lang w:val="fr-CA"/>
              </w:rPr>
            </w:pPr>
            <w:proofErr w:type="spellStart"/>
            <w:r w:rsidRPr="002821C0">
              <w:rPr>
                <w:lang w:val="fr-CA"/>
              </w:rPr>
              <w:t>Vectobac</w:t>
            </w:r>
            <w:proofErr w:type="spellEnd"/>
            <w:r w:rsidRPr="002821C0">
              <w:rPr>
                <w:lang w:val="fr-CA"/>
              </w:rPr>
              <w:t xml:space="preserve"> 200G</w:t>
            </w:r>
          </w:p>
        </w:tc>
        <w:tc>
          <w:tcPr>
            <w:tcW w:w="0" w:type="auto"/>
          </w:tcPr>
          <w:p w:rsidR="00A73315" w:rsidRPr="002821C0" w:rsidRDefault="00A73315" w:rsidP="00C2128A">
            <w:pPr>
              <w:rPr>
                <w:lang w:val="fr-CA"/>
              </w:rPr>
            </w:pPr>
            <w:r w:rsidRPr="002821C0">
              <w:rPr>
                <w:lang w:val="fr-CA"/>
              </w:rPr>
              <w:t>18158</w:t>
            </w:r>
          </w:p>
        </w:tc>
        <w:tc>
          <w:tcPr>
            <w:tcW w:w="0" w:type="auto"/>
          </w:tcPr>
          <w:p w:rsidR="00A73315" w:rsidRPr="002821C0" w:rsidRDefault="00A73315" w:rsidP="00C2128A">
            <w:pPr>
              <w:rPr>
                <w:lang w:val="fr-CA"/>
              </w:rPr>
            </w:pPr>
            <w:r w:rsidRPr="002821C0">
              <w:rPr>
                <w:lang w:val="fr-CA"/>
              </w:rPr>
              <w:t>200 kg</w:t>
            </w:r>
          </w:p>
        </w:tc>
        <w:tc>
          <w:tcPr>
            <w:tcW w:w="0" w:type="auto"/>
          </w:tcPr>
          <w:p w:rsidR="00A73315" w:rsidRPr="002821C0" w:rsidRDefault="00A73315" w:rsidP="00A73315">
            <w:pPr>
              <w:rPr>
                <w:lang w:val="fr-CA"/>
              </w:rPr>
            </w:pPr>
            <w:r w:rsidRPr="002821C0">
              <w:rPr>
                <w:lang w:val="fr-CA"/>
              </w:rPr>
              <w:t>180 kg</w:t>
            </w:r>
            <w:r w:rsidRPr="002821C0">
              <w:rPr>
                <w:lang w:val="fr-CA"/>
              </w:rPr>
              <w:br/>
              <w:t>10 kg/ha</w:t>
            </w:r>
          </w:p>
        </w:tc>
        <w:tc>
          <w:tcPr>
            <w:tcW w:w="0" w:type="auto"/>
          </w:tcPr>
          <w:p w:rsidR="00A73315" w:rsidRPr="002821C0" w:rsidRDefault="00A73315" w:rsidP="00C2128A">
            <w:pPr>
              <w:rPr>
                <w:lang w:val="fr-CA"/>
              </w:rPr>
            </w:pPr>
            <w:r w:rsidRPr="002821C0">
              <w:rPr>
                <w:lang w:val="fr-CA"/>
              </w:rPr>
              <w:t>20</w:t>
            </w:r>
          </w:p>
        </w:tc>
        <w:tc>
          <w:tcPr>
            <w:tcW w:w="0" w:type="auto"/>
          </w:tcPr>
          <w:p w:rsidR="00A73315" w:rsidRPr="002821C0" w:rsidRDefault="00A73315" w:rsidP="00C2128A">
            <w:pPr>
              <w:rPr>
                <w:lang w:val="fr-CA"/>
              </w:rPr>
            </w:pPr>
            <w:r w:rsidRPr="002821C0">
              <w:rPr>
                <w:lang w:val="fr-CA"/>
              </w:rPr>
              <w:t>18</w:t>
            </w:r>
          </w:p>
        </w:tc>
        <w:tc>
          <w:tcPr>
            <w:tcW w:w="0" w:type="auto"/>
          </w:tcPr>
          <w:p w:rsidR="00A73315" w:rsidRPr="002821C0" w:rsidRDefault="00A73315" w:rsidP="00C2128A">
            <w:pPr>
              <w:rPr>
                <w:lang w:val="fr-CA"/>
              </w:rPr>
            </w:pPr>
            <w:r w:rsidRPr="002821C0">
              <w:rPr>
                <w:lang w:val="fr-CA"/>
              </w:rPr>
              <w:t>1</w:t>
            </w:r>
          </w:p>
        </w:tc>
      </w:tr>
      <w:tr w:rsidR="00DD6190" w:rsidRPr="002821C0" w:rsidTr="00C2128A">
        <w:trPr>
          <w:trHeight w:val="574"/>
          <w:tblHeader/>
        </w:trPr>
        <w:tc>
          <w:tcPr>
            <w:tcW w:w="0" w:type="auto"/>
          </w:tcPr>
          <w:p w:rsidR="00A73315" w:rsidRPr="002821C0" w:rsidRDefault="00A73315" w:rsidP="00C2128A">
            <w:pPr>
              <w:rPr>
                <w:lang w:val="fr-CA"/>
              </w:rPr>
            </w:pPr>
            <w:proofErr w:type="spellStart"/>
            <w:r w:rsidRPr="002821C0">
              <w:rPr>
                <w:lang w:val="fr-CA"/>
              </w:rPr>
              <w:t>Aquabac</w:t>
            </w:r>
            <w:proofErr w:type="spellEnd"/>
            <w:r w:rsidRPr="002821C0">
              <w:rPr>
                <w:lang w:val="fr-CA"/>
              </w:rPr>
              <w:t xml:space="preserve"> 200G</w:t>
            </w:r>
          </w:p>
        </w:tc>
        <w:tc>
          <w:tcPr>
            <w:tcW w:w="0" w:type="auto"/>
          </w:tcPr>
          <w:p w:rsidR="00A73315" w:rsidRPr="002821C0" w:rsidRDefault="00A73315" w:rsidP="00C2128A">
            <w:pPr>
              <w:rPr>
                <w:lang w:val="fr-CA"/>
              </w:rPr>
            </w:pPr>
            <w:r w:rsidRPr="002821C0">
              <w:rPr>
                <w:lang w:val="fr-CA"/>
              </w:rPr>
              <w:t>26863</w:t>
            </w:r>
          </w:p>
        </w:tc>
        <w:tc>
          <w:tcPr>
            <w:tcW w:w="0" w:type="auto"/>
          </w:tcPr>
          <w:p w:rsidR="00A73315" w:rsidRPr="002821C0" w:rsidRDefault="00A73315" w:rsidP="00C2128A">
            <w:pPr>
              <w:rPr>
                <w:lang w:val="fr-CA"/>
              </w:rPr>
            </w:pPr>
            <w:r w:rsidRPr="002821C0">
              <w:rPr>
                <w:lang w:val="fr-CA"/>
              </w:rPr>
              <w:t>200 kg</w:t>
            </w:r>
          </w:p>
        </w:tc>
        <w:tc>
          <w:tcPr>
            <w:tcW w:w="0" w:type="auto"/>
          </w:tcPr>
          <w:p w:rsidR="00A73315" w:rsidRPr="002821C0" w:rsidRDefault="00A73315" w:rsidP="00C2128A">
            <w:pPr>
              <w:rPr>
                <w:lang w:val="fr-CA"/>
              </w:rPr>
            </w:pPr>
            <w:r w:rsidRPr="002821C0">
              <w:rPr>
                <w:lang w:val="fr-CA"/>
              </w:rPr>
              <w:t>0</w:t>
            </w:r>
          </w:p>
        </w:tc>
        <w:tc>
          <w:tcPr>
            <w:tcW w:w="0" w:type="auto"/>
          </w:tcPr>
          <w:p w:rsidR="00A73315" w:rsidRPr="002821C0" w:rsidRDefault="00A73315" w:rsidP="00C2128A">
            <w:pPr>
              <w:rPr>
                <w:lang w:val="fr-CA"/>
              </w:rPr>
            </w:pPr>
            <w:r w:rsidRPr="002821C0">
              <w:rPr>
                <w:lang w:val="fr-CA"/>
              </w:rPr>
              <w:t>20</w:t>
            </w:r>
          </w:p>
        </w:tc>
        <w:tc>
          <w:tcPr>
            <w:tcW w:w="0" w:type="auto"/>
          </w:tcPr>
          <w:p w:rsidR="00A73315" w:rsidRPr="002821C0" w:rsidRDefault="00A73315" w:rsidP="00C2128A">
            <w:pPr>
              <w:rPr>
                <w:lang w:val="fr-CA"/>
              </w:rPr>
            </w:pPr>
            <w:r w:rsidRPr="002821C0">
              <w:rPr>
                <w:lang w:val="fr-CA"/>
              </w:rPr>
              <w:t>0</w:t>
            </w:r>
          </w:p>
        </w:tc>
        <w:tc>
          <w:tcPr>
            <w:tcW w:w="0" w:type="auto"/>
          </w:tcPr>
          <w:p w:rsidR="00A73315" w:rsidRPr="002821C0" w:rsidRDefault="00A73315" w:rsidP="00C2128A">
            <w:pPr>
              <w:rPr>
                <w:lang w:val="fr-CA"/>
              </w:rPr>
            </w:pPr>
            <w:r w:rsidRPr="002821C0">
              <w:rPr>
                <w:lang w:val="fr-CA"/>
              </w:rPr>
              <w:t>0</w:t>
            </w:r>
          </w:p>
        </w:tc>
      </w:tr>
      <w:tr w:rsidR="00DD6190" w:rsidRPr="002821C0" w:rsidTr="00C2128A">
        <w:trPr>
          <w:trHeight w:val="592"/>
          <w:tblHeader/>
        </w:trPr>
        <w:tc>
          <w:tcPr>
            <w:tcW w:w="0" w:type="auto"/>
          </w:tcPr>
          <w:p w:rsidR="00A73315" w:rsidRPr="002821C0" w:rsidRDefault="00A73315" w:rsidP="00A73315">
            <w:pPr>
              <w:rPr>
                <w:lang w:val="fr-CA"/>
              </w:rPr>
            </w:pPr>
            <w:proofErr w:type="spellStart"/>
            <w:r w:rsidRPr="002821C0">
              <w:rPr>
                <w:lang w:val="fr-CA"/>
              </w:rPr>
              <w:t>Aquabac</w:t>
            </w:r>
            <w:proofErr w:type="spellEnd"/>
            <w:r w:rsidRPr="002821C0">
              <w:rPr>
                <w:lang w:val="fr-CA"/>
              </w:rPr>
              <w:t xml:space="preserve"> </w:t>
            </w:r>
            <w:proofErr w:type="spellStart"/>
            <w:r w:rsidRPr="002821C0">
              <w:rPr>
                <w:lang w:val="fr-CA"/>
              </w:rPr>
              <w:t>xt</w:t>
            </w:r>
            <w:proofErr w:type="spellEnd"/>
          </w:p>
        </w:tc>
        <w:tc>
          <w:tcPr>
            <w:tcW w:w="0" w:type="auto"/>
          </w:tcPr>
          <w:p w:rsidR="00A73315" w:rsidRPr="002821C0" w:rsidRDefault="00A73315" w:rsidP="00C2128A">
            <w:pPr>
              <w:rPr>
                <w:lang w:val="fr-CA"/>
              </w:rPr>
            </w:pPr>
            <w:r w:rsidRPr="002821C0">
              <w:rPr>
                <w:lang w:val="fr-CA"/>
              </w:rPr>
              <w:t>26860</w:t>
            </w:r>
          </w:p>
        </w:tc>
        <w:tc>
          <w:tcPr>
            <w:tcW w:w="0" w:type="auto"/>
          </w:tcPr>
          <w:p w:rsidR="00A73315" w:rsidRPr="002821C0" w:rsidRDefault="00A73315" w:rsidP="00DD6190">
            <w:pPr>
              <w:rPr>
                <w:lang w:val="fr-CA"/>
              </w:rPr>
            </w:pPr>
            <w:r w:rsidRPr="002821C0">
              <w:rPr>
                <w:lang w:val="fr-CA"/>
              </w:rPr>
              <w:t>1</w:t>
            </w:r>
            <w:r w:rsidR="00DD6190">
              <w:rPr>
                <w:lang w:val="fr-CA"/>
              </w:rPr>
              <w:t>,</w:t>
            </w:r>
            <w:r w:rsidRPr="002821C0">
              <w:rPr>
                <w:lang w:val="fr-CA"/>
              </w:rPr>
              <w:t>8 L</w:t>
            </w:r>
          </w:p>
        </w:tc>
        <w:tc>
          <w:tcPr>
            <w:tcW w:w="0" w:type="auto"/>
          </w:tcPr>
          <w:p w:rsidR="00A73315" w:rsidRPr="002821C0" w:rsidRDefault="00A73315" w:rsidP="00DD6190">
            <w:pPr>
              <w:rPr>
                <w:lang w:val="fr-CA"/>
              </w:rPr>
            </w:pPr>
            <w:r w:rsidRPr="002821C0">
              <w:rPr>
                <w:lang w:val="fr-CA"/>
              </w:rPr>
              <w:t>1</w:t>
            </w:r>
            <w:r w:rsidR="00DD6190">
              <w:rPr>
                <w:lang w:val="fr-CA"/>
              </w:rPr>
              <w:t>,</w:t>
            </w:r>
            <w:r w:rsidRPr="002821C0">
              <w:rPr>
                <w:lang w:val="fr-CA"/>
              </w:rPr>
              <w:t>8L</w:t>
            </w:r>
            <w:r w:rsidRPr="002821C0">
              <w:rPr>
                <w:lang w:val="fr-CA"/>
              </w:rPr>
              <w:br/>
              <w:t>600 ml/ha</w:t>
            </w:r>
          </w:p>
        </w:tc>
        <w:tc>
          <w:tcPr>
            <w:tcW w:w="0" w:type="auto"/>
          </w:tcPr>
          <w:p w:rsidR="00A73315" w:rsidRPr="002821C0" w:rsidRDefault="00A73315" w:rsidP="00C2128A">
            <w:pPr>
              <w:rPr>
                <w:lang w:val="fr-CA"/>
              </w:rPr>
            </w:pPr>
            <w:r w:rsidRPr="002821C0">
              <w:rPr>
                <w:lang w:val="fr-CA"/>
              </w:rPr>
              <w:t>3</w:t>
            </w:r>
          </w:p>
        </w:tc>
        <w:tc>
          <w:tcPr>
            <w:tcW w:w="0" w:type="auto"/>
          </w:tcPr>
          <w:p w:rsidR="00A73315" w:rsidRPr="002821C0" w:rsidRDefault="00A73315" w:rsidP="00C2128A">
            <w:pPr>
              <w:rPr>
                <w:lang w:val="fr-CA"/>
              </w:rPr>
            </w:pPr>
            <w:r w:rsidRPr="002821C0">
              <w:rPr>
                <w:lang w:val="fr-CA"/>
              </w:rPr>
              <w:t>3</w:t>
            </w:r>
          </w:p>
        </w:tc>
        <w:tc>
          <w:tcPr>
            <w:tcW w:w="0" w:type="auto"/>
          </w:tcPr>
          <w:p w:rsidR="00A73315" w:rsidRPr="002821C0" w:rsidRDefault="00A73315" w:rsidP="00C2128A">
            <w:pPr>
              <w:rPr>
                <w:lang w:val="fr-CA"/>
              </w:rPr>
            </w:pPr>
            <w:r w:rsidRPr="002821C0">
              <w:rPr>
                <w:lang w:val="fr-CA"/>
              </w:rPr>
              <w:t>1</w:t>
            </w:r>
          </w:p>
        </w:tc>
      </w:tr>
      <w:tr w:rsidR="00DD6190" w:rsidRPr="002821C0" w:rsidTr="00C2128A">
        <w:trPr>
          <w:trHeight w:val="592"/>
          <w:tblHeader/>
        </w:trPr>
        <w:tc>
          <w:tcPr>
            <w:tcW w:w="0" w:type="auto"/>
          </w:tcPr>
          <w:p w:rsidR="00A73315" w:rsidRPr="002821C0" w:rsidRDefault="00A73315" w:rsidP="00A73315">
            <w:pPr>
              <w:rPr>
                <w:lang w:val="fr-CA"/>
              </w:rPr>
            </w:pPr>
            <w:proofErr w:type="spellStart"/>
            <w:r w:rsidRPr="002821C0">
              <w:rPr>
                <w:lang w:val="fr-CA"/>
              </w:rPr>
              <w:t>Vectolex</w:t>
            </w:r>
            <w:proofErr w:type="spellEnd"/>
            <w:r w:rsidRPr="002821C0">
              <w:rPr>
                <w:lang w:val="fr-CA"/>
              </w:rPr>
              <w:t xml:space="preserve"> CG</w:t>
            </w:r>
          </w:p>
        </w:tc>
        <w:tc>
          <w:tcPr>
            <w:tcW w:w="0" w:type="auto"/>
          </w:tcPr>
          <w:p w:rsidR="00A73315" w:rsidRPr="002821C0" w:rsidRDefault="00A73315" w:rsidP="00C2128A">
            <w:pPr>
              <w:rPr>
                <w:lang w:val="fr-CA"/>
              </w:rPr>
            </w:pPr>
            <w:r w:rsidRPr="002821C0">
              <w:rPr>
                <w:lang w:val="fr-CA"/>
              </w:rPr>
              <w:t>28008</w:t>
            </w:r>
          </w:p>
        </w:tc>
        <w:tc>
          <w:tcPr>
            <w:tcW w:w="0" w:type="auto"/>
          </w:tcPr>
          <w:p w:rsidR="00A73315" w:rsidRPr="002821C0" w:rsidRDefault="00A73315" w:rsidP="00DD6190">
            <w:pPr>
              <w:rPr>
                <w:lang w:val="fr-CA"/>
              </w:rPr>
            </w:pPr>
            <w:r w:rsidRPr="002821C0">
              <w:rPr>
                <w:lang w:val="fr-CA"/>
              </w:rPr>
              <w:t>67</w:t>
            </w:r>
            <w:r w:rsidR="00DD6190">
              <w:rPr>
                <w:lang w:val="fr-CA"/>
              </w:rPr>
              <w:t>,</w:t>
            </w:r>
            <w:r w:rsidRPr="002821C0">
              <w:rPr>
                <w:lang w:val="fr-CA"/>
              </w:rPr>
              <w:t>2 kg</w:t>
            </w:r>
          </w:p>
        </w:tc>
        <w:tc>
          <w:tcPr>
            <w:tcW w:w="0" w:type="auto"/>
          </w:tcPr>
          <w:p w:rsidR="00A73315" w:rsidRPr="002821C0" w:rsidRDefault="00A73315" w:rsidP="00DD6190">
            <w:pPr>
              <w:rPr>
                <w:lang w:val="fr-CA"/>
              </w:rPr>
            </w:pPr>
            <w:r w:rsidRPr="002821C0">
              <w:rPr>
                <w:lang w:val="fr-CA"/>
              </w:rPr>
              <w:t>50</w:t>
            </w:r>
            <w:r w:rsidR="00DD6190">
              <w:rPr>
                <w:lang w:val="fr-CA"/>
              </w:rPr>
              <w:t>,</w:t>
            </w:r>
            <w:r w:rsidRPr="002821C0">
              <w:rPr>
                <w:lang w:val="fr-CA"/>
              </w:rPr>
              <w:t>4 kg</w:t>
            </w:r>
            <w:r w:rsidRPr="002821C0">
              <w:rPr>
                <w:lang w:val="fr-CA"/>
              </w:rPr>
              <w:br/>
              <w:t>16</w:t>
            </w:r>
            <w:r w:rsidR="00DD6190">
              <w:rPr>
                <w:lang w:val="fr-CA"/>
              </w:rPr>
              <w:t>,</w:t>
            </w:r>
            <w:r w:rsidRPr="002821C0">
              <w:rPr>
                <w:lang w:val="fr-CA"/>
              </w:rPr>
              <w:t>8 kg/ha</w:t>
            </w:r>
          </w:p>
        </w:tc>
        <w:tc>
          <w:tcPr>
            <w:tcW w:w="0" w:type="auto"/>
          </w:tcPr>
          <w:p w:rsidR="00A73315" w:rsidRPr="002821C0" w:rsidRDefault="00A73315" w:rsidP="00C2128A">
            <w:pPr>
              <w:rPr>
                <w:lang w:val="fr-CA"/>
              </w:rPr>
            </w:pPr>
            <w:r w:rsidRPr="002821C0">
              <w:rPr>
                <w:lang w:val="fr-CA"/>
              </w:rPr>
              <w:t>4</w:t>
            </w:r>
          </w:p>
        </w:tc>
        <w:tc>
          <w:tcPr>
            <w:tcW w:w="0" w:type="auto"/>
          </w:tcPr>
          <w:p w:rsidR="00A73315" w:rsidRPr="002821C0" w:rsidRDefault="00A73315" w:rsidP="00C2128A">
            <w:pPr>
              <w:rPr>
                <w:lang w:val="fr-CA"/>
              </w:rPr>
            </w:pPr>
            <w:r w:rsidRPr="002821C0">
              <w:rPr>
                <w:lang w:val="fr-CA"/>
              </w:rPr>
              <w:t>3</w:t>
            </w:r>
          </w:p>
        </w:tc>
        <w:tc>
          <w:tcPr>
            <w:tcW w:w="0" w:type="auto"/>
          </w:tcPr>
          <w:p w:rsidR="00A73315" w:rsidRPr="002821C0" w:rsidRDefault="00A73315" w:rsidP="00C2128A">
            <w:pPr>
              <w:rPr>
                <w:lang w:val="fr-CA"/>
              </w:rPr>
            </w:pPr>
            <w:r w:rsidRPr="002821C0">
              <w:rPr>
                <w:lang w:val="fr-CA"/>
              </w:rPr>
              <w:t>1</w:t>
            </w:r>
          </w:p>
        </w:tc>
      </w:tr>
      <w:tr w:rsidR="00DD6190" w:rsidRPr="002821C0" w:rsidTr="00C2128A">
        <w:trPr>
          <w:trHeight w:val="592"/>
          <w:tblHeader/>
        </w:trPr>
        <w:tc>
          <w:tcPr>
            <w:tcW w:w="0" w:type="auto"/>
          </w:tcPr>
          <w:p w:rsidR="00A73315" w:rsidRPr="002821C0" w:rsidRDefault="00A73315" w:rsidP="00DD6190">
            <w:pPr>
              <w:rPr>
                <w:lang w:val="fr-CA"/>
              </w:rPr>
            </w:pPr>
            <w:proofErr w:type="spellStart"/>
            <w:r w:rsidRPr="002821C0">
              <w:rPr>
                <w:lang w:val="fr-CA"/>
              </w:rPr>
              <w:t>Altosid</w:t>
            </w:r>
            <w:proofErr w:type="spellEnd"/>
            <w:r w:rsidRPr="002821C0">
              <w:rPr>
                <w:lang w:val="fr-CA"/>
              </w:rPr>
              <w:t xml:space="preserve"> </w:t>
            </w:r>
            <w:r w:rsidR="00DD6190" w:rsidRPr="00DD6190">
              <w:rPr>
                <w:lang w:val="fr-CA"/>
              </w:rPr>
              <w:t>Larvicide</w:t>
            </w:r>
            <w:r w:rsidR="00DD6190">
              <w:rPr>
                <w:lang w:val="fr-CA"/>
              </w:rPr>
              <w:t xml:space="preserve"> </w:t>
            </w:r>
            <w:r w:rsidR="00DD6190" w:rsidRPr="00DD6190">
              <w:rPr>
                <w:lang w:val="fr-CA"/>
              </w:rPr>
              <w:t>liquide</w:t>
            </w:r>
          </w:p>
        </w:tc>
        <w:tc>
          <w:tcPr>
            <w:tcW w:w="0" w:type="auto"/>
          </w:tcPr>
          <w:p w:rsidR="00A73315" w:rsidRPr="002821C0" w:rsidRDefault="00A73315" w:rsidP="00C2128A">
            <w:pPr>
              <w:rPr>
                <w:lang w:val="fr-CA"/>
              </w:rPr>
            </w:pPr>
            <w:r w:rsidRPr="002821C0">
              <w:rPr>
                <w:lang w:val="fr-CA"/>
              </w:rPr>
              <w:t>28070</w:t>
            </w:r>
          </w:p>
        </w:tc>
        <w:tc>
          <w:tcPr>
            <w:tcW w:w="0" w:type="auto"/>
          </w:tcPr>
          <w:p w:rsidR="00A73315" w:rsidRPr="002821C0" w:rsidRDefault="00A73315" w:rsidP="00DD6190">
            <w:pPr>
              <w:rPr>
                <w:lang w:val="fr-CA"/>
              </w:rPr>
            </w:pPr>
            <w:r w:rsidRPr="002821C0">
              <w:rPr>
                <w:lang w:val="fr-CA"/>
              </w:rPr>
              <w:t>0</w:t>
            </w:r>
            <w:r w:rsidR="00DD6190">
              <w:rPr>
                <w:lang w:val="fr-CA"/>
              </w:rPr>
              <w:t>,</w:t>
            </w:r>
            <w:r w:rsidRPr="002821C0">
              <w:rPr>
                <w:lang w:val="fr-CA"/>
              </w:rPr>
              <w:t>146 L</w:t>
            </w:r>
          </w:p>
        </w:tc>
        <w:tc>
          <w:tcPr>
            <w:tcW w:w="0" w:type="auto"/>
          </w:tcPr>
          <w:p w:rsidR="00A73315" w:rsidRPr="002821C0" w:rsidRDefault="00A73315" w:rsidP="00DD6190">
            <w:pPr>
              <w:rPr>
                <w:lang w:val="fr-CA"/>
              </w:rPr>
            </w:pPr>
            <w:r w:rsidRPr="002821C0">
              <w:rPr>
                <w:lang w:val="fr-CA"/>
              </w:rPr>
              <w:t>0</w:t>
            </w:r>
            <w:r w:rsidR="00DD6190">
              <w:rPr>
                <w:lang w:val="fr-CA"/>
              </w:rPr>
              <w:t>,</w:t>
            </w:r>
            <w:r w:rsidRPr="002821C0">
              <w:rPr>
                <w:lang w:val="fr-CA"/>
              </w:rPr>
              <w:t>110 L</w:t>
            </w:r>
            <w:r w:rsidRPr="002821C0">
              <w:rPr>
                <w:lang w:val="fr-CA"/>
              </w:rPr>
              <w:br/>
              <w:t>73 ml/ha</w:t>
            </w:r>
          </w:p>
        </w:tc>
        <w:tc>
          <w:tcPr>
            <w:tcW w:w="0" w:type="auto"/>
          </w:tcPr>
          <w:p w:rsidR="00A73315" w:rsidRPr="002821C0" w:rsidRDefault="00A73315" w:rsidP="00C2128A">
            <w:pPr>
              <w:rPr>
                <w:lang w:val="fr-CA"/>
              </w:rPr>
            </w:pPr>
            <w:r w:rsidRPr="002821C0">
              <w:rPr>
                <w:lang w:val="fr-CA"/>
              </w:rPr>
              <w:t>2</w:t>
            </w:r>
          </w:p>
        </w:tc>
        <w:tc>
          <w:tcPr>
            <w:tcW w:w="0" w:type="auto"/>
          </w:tcPr>
          <w:p w:rsidR="00A73315" w:rsidRPr="002821C0" w:rsidRDefault="00A73315" w:rsidP="00DD6190">
            <w:pPr>
              <w:rPr>
                <w:lang w:val="fr-CA"/>
              </w:rPr>
            </w:pPr>
            <w:r w:rsidRPr="002821C0">
              <w:rPr>
                <w:lang w:val="fr-CA"/>
              </w:rPr>
              <w:t>1</w:t>
            </w:r>
            <w:r w:rsidR="00DD6190">
              <w:rPr>
                <w:lang w:val="fr-CA"/>
              </w:rPr>
              <w:t>,</w:t>
            </w:r>
            <w:r w:rsidRPr="002821C0">
              <w:rPr>
                <w:lang w:val="fr-CA"/>
              </w:rPr>
              <w:t>5</w:t>
            </w:r>
          </w:p>
        </w:tc>
        <w:tc>
          <w:tcPr>
            <w:tcW w:w="0" w:type="auto"/>
          </w:tcPr>
          <w:p w:rsidR="00A73315" w:rsidRPr="002821C0" w:rsidRDefault="00A73315" w:rsidP="00C2128A">
            <w:pPr>
              <w:rPr>
                <w:lang w:val="fr-CA"/>
              </w:rPr>
            </w:pPr>
            <w:r w:rsidRPr="002821C0">
              <w:rPr>
                <w:lang w:val="fr-CA"/>
              </w:rPr>
              <w:t>1</w:t>
            </w:r>
          </w:p>
        </w:tc>
      </w:tr>
    </w:tbl>
    <w:p w:rsidR="00DA1068" w:rsidRPr="00DD6190" w:rsidRDefault="00A73315" w:rsidP="00DD6190">
      <w:pPr>
        <w:rPr>
          <w:lang w:val="fr-CA"/>
        </w:rPr>
      </w:pPr>
      <w:r w:rsidRPr="00DD6190">
        <w:rPr>
          <w:lang w:val="fr-CA"/>
        </w:rPr>
        <w:t>*</w:t>
      </w:r>
      <w:r w:rsidR="00DD6190" w:rsidRPr="00DD6190">
        <w:rPr>
          <w:lang w:val="fr-CA"/>
        </w:rPr>
        <w:t>Le nombre maximal de traitements égale le plus grand nombre de traitements appliqués à</w:t>
      </w:r>
      <w:r w:rsidR="00DD6190">
        <w:rPr>
          <w:lang w:val="fr-CA"/>
        </w:rPr>
        <w:t xml:space="preserve"> </w:t>
      </w:r>
      <w:r w:rsidR="00DD6190" w:rsidRPr="00DD6190">
        <w:rPr>
          <w:lang w:val="fr-CA"/>
        </w:rPr>
        <w:t>un seul emplacement.</w:t>
      </w:r>
      <w:r w:rsidR="00DA1068" w:rsidRPr="00DD6190">
        <w:rPr>
          <w:lang w:val="fr-CA"/>
        </w:rPr>
        <w:br w:type="page"/>
      </w:r>
    </w:p>
    <w:p w:rsidR="00DA1068" w:rsidRPr="00DD6190" w:rsidRDefault="00DA1068" w:rsidP="00DA1068">
      <w:pPr>
        <w:pStyle w:val="Heading3"/>
        <w:rPr>
          <w:lang w:val="fr-CA"/>
        </w:rPr>
      </w:pPr>
      <w:r w:rsidRPr="00DD6190">
        <w:rPr>
          <w:lang w:val="fr-CA"/>
        </w:rPr>
        <w:lastRenderedPageBreak/>
        <w:t xml:space="preserve">3.0 </w:t>
      </w:r>
      <w:r w:rsidR="00DD6190" w:rsidRPr="00DD6190">
        <w:rPr>
          <w:lang w:val="fr-CA"/>
        </w:rPr>
        <w:t>Lieux de traitement [remplir un tableau distinct pour chaque application]</w:t>
      </w:r>
    </w:p>
    <w:p w:rsidR="00DA1068" w:rsidRPr="002821C0" w:rsidRDefault="00DD6190" w:rsidP="00DA1068">
      <w:pPr>
        <w:rPr>
          <w:rFonts w:ascii="ArialMT" w:hAnsi="ArialMT" w:cs="ArialMT"/>
          <w:lang w:val="fr-CA"/>
        </w:rPr>
      </w:pPr>
      <w:r w:rsidRPr="00DD6190">
        <w:rPr>
          <w:rFonts w:ascii="ArialMT" w:hAnsi="ArialMT" w:cs="ArialMT"/>
          <w:lang w:val="fr-CA"/>
        </w:rPr>
        <w:t>Application 1, du 1</w:t>
      </w:r>
      <w:r w:rsidRPr="00DD6190">
        <w:rPr>
          <w:rFonts w:ascii="ArialMT" w:hAnsi="ArialMT" w:cs="ArialMT"/>
          <w:vertAlign w:val="superscript"/>
          <w:lang w:val="fr-CA"/>
        </w:rPr>
        <w:t>er</w:t>
      </w:r>
      <w:r w:rsidRPr="00DD6190">
        <w:rPr>
          <w:rFonts w:ascii="ArialMT" w:hAnsi="ArialMT" w:cs="ArialMT"/>
          <w:lang w:val="fr-CA"/>
        </w:rPr>
        <w:t xml:space="preserve"> au 7 juillet</w:t>
      </w:r>
      <w:r w:rsidR="00DA1068" w:rsidRPr="002821C0">
        <w:rPr>
          <w:rFonts w:ascii="ArialMT" w:hAnsi="ArialMT" w:cs="ArialMT"/>
          <w:sz w:val="14"/>
          <w:szCs w:val="14"/>
          <w:lang w:val="fr-CA"/>
        </w:rPr>
        <w:tab/>
      </w:r>
      <w:r w:rsidR="00DA1068" w:rsidRPr="002821C0">
        <w:rPr>
          <w:rFonts w:ascii="ArialMT" w:hAnsi="ArialMT" w:cs="ArialMT"/>
          <w:sz w:val="14"/>
          <w:szCs w:val="14"/>
          <w:lang w:val="fr-CA"/>
        </w:rPr>
        <w:tab/>
      </w:r>
      <w:r w:rsidR="00DA1068" w:rsidRPr="002821C0">
        <w:rPr>
          <w:rFonts w:ascii="ArialMT" w:hAnsi="ArialMT" w:cs="ArialMT"/>
          <w:sz w:val="14"/>
          <w:szCs w:val="14"/>
          <w:lang w:val="fr-CA"/>
        </w:rPr>
        <w:tab/>
      </w:r>
      <w:r w:rsidRPr="00DD6190">
        <w:rPr>
          <w:rFonts w:ascii="ArialMT" w:hAnsi="ArialMT" w:cs="ArialMT"/>
          <w:lang w:val="fr-CA"/>
        </w:rPr>
        <w:t>N</w:t>
      </w:r>
      <w:r w:rsidRPr="00DD6190">
        <w:rPr>
          <w:rFonts w:ascii="ArialMT" w:hAnsi="ArialMT" w:cs="ArialMT"/>
          <w:vertAlign w:val="superscript"/>
          <w:lang w:val="fr-CA"/>
        </w:rPr>
        <w:t>o</w:t>
      </w:r>
      <w:r w:rsidRPr="00DD6190">
        <w:rPr>
          <w:rFonts w:ascii="ArialMT" w:hAnsi="ArialMT" w:cs="ArialMT"/>
          <w:lang w:val="fr-CA"/>
        </w:rPr>
        <w:t xml:space="preserve"> de permis 3589-62IPZ2</w:t>
      </w:r>
    </w:p>
    <w:tbl>
      <w:tblPr>
        <w:tblStyle w:val="TableGrid"/>
        <w:tblW w:w="0" w:type="auto"/>
        <w:jc w:val="center"/>
        <w:tblLook w:val="04A0" w:firstRow="1" w:lastRow="0" w:firstColumn="1" w:lastColumn="0" w:noHBand="0" w:noVBand="1"/>
        <w:tblDescription w:val="Treatment locations"/>
      </w:tblPr>
      <w:tblGrid>
        <w:gridCol w:w="2149"/>
        <w:gridCol w:w="2338"/>
        <w:gridCol w:w="1639"/>
        <w:gridCol w:w="2116"/>
        <w:gridCol w:w="1334"/>
      </w:tblGrid>
      <w:tr w:rsidR="00DD6190" w:rsidRPr="002821C0" w:rsidTr="00A51BE6">
        <w:trPr>
          <w:tblHeader/>
          <w:jc w:val="center"/>
        </w:trPr>
        <w:tc>
          <w:tcPr>
            <w:tcW w:w="0" w:type="auto"/>
            <w:shd w:val="clear" w:color="auto" w:fill="BFBFBF" w:themeFill="background1" w:themeFillShade="BF"/>
            <w:vAlign w:val="center"/>
          </w:tcPr>
          <w:p w:rsidR="00DA1068" w:rsidRPr="002821C0" w:rsidRDefault="00DD6190" w:rsidP="00DD6190">
            <w:pPr>
              <w:jc w:val="center"/>
              <w:rPr>
                <w:lang w:val="fr-CA"/>
              </w:rPr>
            </w:pPr>
            <w:r w:rsidRPr="00DD6190">
              <w:rPr>
                <w:lang w:val="fr-CA"/>
              </w:rPr>
              <w:t>Nom et No de LPA</w:t>
            </w:r>
            <w:r>
              <w:rPr>
                <w:lang w:val="fr-CA"/>
              </w:rPr>
              <w:t xml:space="preserve"> </w:t>
            </w:r>
            <w:r w:rsidRPr="00DD6190">
              <w:rPr>
                <w:lang w:val="fr-CA"/>
              </w:rPr>
              <w:t>du produit utilisé</w:t>
            </w:r>
          </w:p>
        </w:tc>
        <w:tc>
          <w:tcPr>
            <w:tcW w:w="0" w:type="auto"/>
            <w:shd w:val="clear" w:color="auto" w:fill="BFBFBF" w:themeFill="background1" w:themeFillShade="BF"/>
            <w:vAlign w:val="center"/>
          </w:tcPr>
          <w:p w:rsidR="00DA1068" w:rsidRPr="002821C0" w:rsidRDefault="00DD6190" w:rsidP="00DD6190">
            <w:pPr>
              <w:jc w:val="center"/>
              <w:rPr>
                <w:lang w:val="fr-CA"/>
              </w:rPr>
            </w:pPr>
            <w:r w:rsidRPr="00DD6190">
              <w:rPr>
                <w:lang w:val="fr-CA"/>
              </w:rPr>
              <w:t>Emplacement</w:t>
            </w:r>
            <w:r>
              <w:rPr>
                <w:lang w:val="fr-CA"/>
              </w:rPr>
              <w:t xml:space="preserve"> </w:t>
            </w:r>
            <w:r w:rsidRPr="00DD6190">
              <w:rPr>
                <w:lang w:val="fr-CA"/>
              </w:rPr>
              <w:t>indiqué sur le</w:t>
            </w:r>
            <w:r>
              <w:rPr>
                <w:lang w:val="fr-CA"/>
              </w:rPr>
              <w:t xml:space="preserve"> </w:t>
            </w:r>
            <w:r w:rsidRPr="00DD6190">
              <w:rPr>
                <w:lang w:val="fr-CA"/>
              </w:rPr>
              <w:t>permis</w:t>
            </w:r>
          </w:p>
        </w:tc>
        <w:tc>
          <w:tcPr>
            <w:tcW w:w="0" w:type="auto"/>
            <w:shd w:val="clear" w:color="auto" w:fill="BFBFBF" w:themeFill="background1" w:themeFillShade="BF"/>
            <w:vAlign w:val="center"/>
          </w:tcPr>
          <w:p w:rsidR="00DA1068" w:rsidRPr="002821C0" w:rsidRDefault="00DD6190" w:rsidP="00DD6190">
            <w:pPr>
              <w:jc w:val="center"/>
              <w:rPr>
                <w:lang w:val="fr-CA"/>
              </w:rPr>
            </w:pPr>
            <w:r w:rsidRPr="00DD6190">
              <w:rPr>
                <w:lang w:val="fr-CA"/>
              </w:rPr>
              <w:t>Surface totale</w:t>
            </w:r>
            <w:r>
              <w:rPr>
                <w:lang w:val="fr-CA"/>
              </w:rPr>
              <w:t xml:space="preserve"> </w:t>
            </w:r>
            <w:r w:rsidRPr="00DD6190">
              <w:rPr>
                <w:lang w:val="fr-CA"/>
              </w:rPr>
              <w:t>traitée (ha)</w:t>
            </w:r>
          </w:p>
        </w:tc>
        <w:tc>
          <w:tcPr>
            <w:tcW w:w="0" w:type="auto"/>
            <w:shd w:val="clear" w:color="auto" w:fill="BFBFBF" w:themeFill="background1" w:themeFillShade="BF"/>
            <w:vAlign w:val="center"/>
          </w:tcPr>
          <w:p w:rsidR="00DA1068" w:rsidRPr="00DD6190" w:rsidRDefault="00DD6190" w:rsidP="00DD6190">
            <w:pPr>
              <w:jc w:val="center"/>
              <w:rPr>
                <w:lang w:val="fr-CA"/>
              </w:rPr>
            </w:pPr>
            <w:r w:rsidRPr="00DD6190">
              <w:rPr>
                <w:lang w:val="fr-CA"/>
              </w:rPr>
              <w:t>Quantité totale de</w:t>
            </w:r>
            <w:r>
              <w:rPr>
                <w:lang w:val="fr-CA"/>
              </w:rPr>
              <w:t xml:space="preserve"> </w:t>
            </w:r>
            <w:r w:rsidRPr="00DD6190">
              <w:rPr>
                <w:lang w:val="fr-CA"/>
              </w:rPr>
              <w:t>produit appliqué</w:t>
            </w:r>
          </w:p>
        </w:tc>
        <w:tc>
          <w:tcPr>
            <w:tcW w:w="0" w:type="auto"/>
            <w:shd w:val="clear" w:color="auto" w:fill="BFBFBF" w:themeFill="background1" w:themeFillShade="BF"/>
            <w:vAlign w:val="center"/>
          </w:tcPr>
          <w:p w:rsidR="00DA1068" w:rsidRPr="002821C0" w:rsidRDefault="00DD6190" w:rsidP="00DD6190">
            <w:pPr>
              <w:jc w:val="center"/>
              <w:rPr>
                <w:lang w:val="fr-CA"/>
              </w:rPr>
            </w:pPr>
            <w:r w:rsidRPr="00DD6190">
              <w:rPr>
                <w:lang w:val="fr-CA"/>
              </w:rPr>
              <w:t>Dose</w:t>
            </w:r>
            <w:r>
              <w:rPr>
                <w:lang w:val="fr-CA"/>
              </w:rPr>
              <w:t xml:space="preserve"> </w:t>
            </w:r>
            <w:r w:rsidRPr="00DD6190">
              <w:rPr>
                <w:lang w:val="fr-CA"/>
              </w:rPr>
              <w:t>appliquée</w:t>
            </w:r>
          </w:p>
        </w:tc>
      </w:tr>
      <w:tr w:rsidR="00C2128A" w:rsidRPr="002821C0" w:rsidTr="00C2128A">
        <w:trPr>
          <w:tblHeader/>
          <w:jc w:val="center"/>
        </w:trPr>
        <w:tc>
          <w:tcPr>
            <w:tcW w:w="0" w:type="auto"/>
            <w:vAlign w:val="center"/>
          </w:tcPr>
          <w:p w:rsidR="00C2128A" w:rsidRPr="002821C0" w:rsidRDefault="00C2128A" w:rsidP="00A51BE6">
            <w:pPr>
              <w:jc w:val="center"/>
              <w:rPr>
                <w:lang w:val="fr-CA"/>
              </w:rPr>
            </w:pPr>
            <w:proofErr w:type="spellStart"/>
            <w:r w:rsidRPr="002821C0">
              <w:rPr>
                <w:lang w:val="fr-CA"/>
              </w:rPr>
              <w:t>Vectobac</w:t>
            </w:r>
            <w:proofErr w:type="spellEnd"/>
            <w:r w:rsidRPr="002821C0">
              <w:rPr>
                <w:lang w:val="fr-CA"/>
              </w:rPr>
              <w:t xml:space="preserve"> 200G</w:t>
            </w:r>
          </w:p>
        </w:tc>
        <w:tc>
          <w:tcPr>
            <w:tcW w:w="0" w:type="auto"/>
          </w:tcPr>
          <w:p w:rsidR="00C2128A" w:rsidRPr="002821C0" w:rsidRDefault="00C2128A" w:rsidP="00C2128A">
            <w:pPr>
              <w:jc w:val="center"/>
              <w:rPr>
                <w:lang w:val="fr-CA"/>
              </w:rPr>
            </w:pPr>
            <w:proofErr w:type="spellStart"/>
            <w:r w:rsidRPr="002821C0">
              <w:rPr>
                <w:lang w:val="fr-CA"/>
              </w:rPr>
              <w:t>Uneville</w:t>
            </w:r>
            <w:proofErr w:type="spellEnd"/>
          </w:p>
        </w:tc>
        <w:tc>
          <w:tcPr>
            <w:tcW w:w="0" w:type="auto"/>
            <w:vAlign w:val="center"/>
          </w:tcPr>
          <w:p w:rsidR="00C2128A" w:rsidRPr="002821C0" w:rsidRDefault="00C2128A" w:rsidP="00C2128A">
            <w:pPr>
              <w:jc w:val="center"/>
              <w:rPr>
                <w:lang w:val="fr-CA"/>
              </w:rPr>
            </w:pPr>
            <w:r w:rsidRPr="002821C0">
              <w:rPr>
                <w:lang w:val="fr-CA"/>
              </w:rPr>
              <w:t>15</w:t>
            </w:r>
            <w:r>
              <w:rPr>
                <w:lang w:val="fr-CA"/>
              </w:rPr>
              <w:t>,</w:t>
            </w:r>
            <w:r w:rsidRPr="002821C0">
              <w:rPr>
                <w:lang w:val="fr-CA"/>
              </w:rPr>
              <w:t>5</w:t>
            </w:r>
          </w:p>
        </w:tc>
        <w:tc>
          <w:tcPr>
            <w:tcW w:w="0" w:type="auto"/>
            <w:vAlign w:val="center"/>
          </w:tcPr>
          <w:p w:rsidR="00C2128A" w:rsidRPr="002821C0" w:rsidRDefault="00C2128A" w:rsidP="00454B70">
            <w:pPr>
              <w:jc w:val="center"/>
              <w:rPr>
                <w:lang w:val="fr-CA"/>
              </w:rPr>
            </w:pPr>
            <w:r w:rsidRPr="002821C0">
              <w:rPr>
                <w:lang w:val="fr-CA"/>
              </w:rPr>
              <w:t>155 kg</w:t>
            </w:r>
          </w:p>
        </w:tc>
        <w:tc>
          <w:tcPr>
            <w:tcW w:w="0" w:type="auto"/>
            <w:vAlign w:val="center"/>
          </w:tcPr>
          <w:p w:rsidR="00C2128A" w:rsidRPr="002821C0" w:rsidRDefault="00C2128A" w:rsidP="00454B70">
            <w:pPr>
              <w:jc w:val="center"/>
              <w:rPr>
                <w:lang w:val="fr-CA"/>
              </w:rPr>
            </w:pPr>
            <w:r w:rsidRPr="002821C0">
              <w:rPr>
                <w:lang w:val="fr-CA"/>
              </w:rPr>
              <w:t>10 (kg/ha)</w:t>
            </w:r>
          </w:p>
        </w:tc>
      </w:tr>
      <w:tr w:rsidR="00C2128A" w:rsidRPr="002821C0" w:rsidTr="00C2128A">
        <w:trPr>
          <w:tblHeader/>
          <w:jc w:val="center"/>
        </w:trPr>
        <w:tc>
          <w:tcPr>
            <w:tcW w:w="0" w:type="auto"/>
            <w:vAlign w:val="center"/>
          </w:tcPr>
          <w:p w:rsidR="00C2128A" w:rsidRPr="002821C0" w:rsidRDefault="00C2128A" w:rsidP="00A51BE6">
            <w:pPr>
              <w:jc w:val="center"/>
              <w:rPr>
                <w:lang w:val="fr-CA"/>
              </w:rPr>
            </w:pPr>
            <w:proofErr w:type="spellStart"/>
            <w:r w:rsidRPr="002821C0">
              <w:rPr>
                <w:lang w:val="fr-CA"/>
              </w:rPr>
              <w:t>Vectobac</w:t>
            </w:r>
            <w:proofErr w:type="spellEnd"/>
            <w:r w:rsidRPr="002821C0">
              <w:rPr>
                <w:lang w:val="fr-CA"/>
              </w:rPr>
              <w:t xml:space="preserve"> 200G</w:t>
            </w:r>
          </w:p>
        </w:tc>
        <w:tc>
          <w:tcPr>
            <w:tcW w:w="0" w:type="auto"/>
          </w:tcPr>
          <w:p w:rsidR="00C2128A" w:rsidRPr="002821C0" w:rsidRDefault="00C2128A" w:rsidP="00C2128A">
            <w:pPr>
              <w:jc w:val="center"/>
              <w:rPr>
                <w:lang w:val="fr-CA"/>
              </w:rPr>
            </w:pPr>
            <w:proofErr w:type="spellStart"/>
            <w:r w:rsidRPr="002821C0">
              <w:rPr>
                <w:lang w:val="fr-CA"/>
              </w:rPr>
              <w:t>Deuxville</w:t>
            </w:r>
            <w:proofErr w:type="spellEnd"/>
          </w:p>
        </w:tc>
        <w:tc>
          <w:tcPr>
            <w:tcW w:w="0" w:type="auto"/>
            <w:vAlign w:val="center"/>
          </w:tcPr>
          <w:p w:rsidR="00C2128A" w:rsidRPr="002821C0" w:rsidRDefault="00C2128A" w:rsidP="00454B70">
            <w:pPr>
              <w:jc w:val="center"/>
              <w:rPr>
                <w:lang w:val="fr-CA"/>
              </w:rPr>
            </w:pPr>
            <w:r w:rsidRPr="002821C0">
              <w:rPr>
                <w:lang w:val="fr-CA"/>
              </w:rPr>
              <w:t>2</w:t>
            </w:r>
          </w:p>
        </w:tc>
        <w:tc>
          <w:tcPr>
            <w:tcW w:w="0" w:type="auto"/>
            <w:vAlign w:val="center"/>
          </w:tcPr>
          <w:p w:rsidR="00C2128A" w:rsidRPr="002821C0" w:rsidRDefault="00C2128A" w:rsidP="00454B70">
            <w:pPr>
              <w:jc w:val="center"/>
              <w:rPr>
                <w:lang w:val="fr-CA"/>
              </w:rPr>
            </w:pPr>
            <w:r w:rsidRPr="002821C0">
              <w:rPr>
                <w:lang w:val="fr-CA"/>
              </w:rPr>
              <w:t>14 kg</w:t>
            </w:r>
          </w:p>
        </w:tc>
        <w:tc>
          <w:tcPr>
            <w:tcW w:w="0" w:type="auto"/>
            <w:vAlign w:val="center"/>
          </w:tcPr>
          <w:p w:rsidR="00C2128A" w:rsidRPr="002821C0" w:rsidRDefault="00C2128A" w:rsidP="00454B70">
            <w:pPr>
              <w:jc w:val="center"/>
              <w:rPr>
                <w:lang w:val="fr-CA"/>
              </w:rPr>
            </w:pPr>
            <w:r w:rsidRPr="002821C0">
              <w:rPr>
                <w:lang w:val="fr-CA"/>
              </w:rPr>
              <w:t>7 (kg/ha)</w:t>
            </w:r>
          </w:p>
        </w:tc>
      </w:tr>
      <w:tr w:rsidR="00C2128A" w:rsidRPr="002821C0" w:rsidTr="00C2128A">
        <w:trPr>
          <w:tblHeader/>
          <w:jc w:val="center"/>
        </w:trPr>
        <w:tc>
          <w:tcPr>
            <w:tcW w:w="0" w:type="auto"/>
            <w:vAlign w:val="center"/>
          </w:tcPr>
          <w:p w:rsidR="00C2128A" w:rsidRPr="002821C0" w:rsidRDefault="00C2128A" w:rsidP="00A51BE6">
            <w:pPr>
              <w:jc w:val="center"/>
              <w:rPr>
                <w:lang w:val="fr-CA"/>
              </w:rPr>
            </w:pPr>
            <w:proofErr w:type="spellStart"/>
            <w:r w:rsidRPr="002821C0">
              <w:rPr>
                <w:lang w:val="fr-CA"/>
              </w:rPr>
              <w:t>Vectobac</w:t>
            </w:r>
            <w:proofErr w:type="spellEnd"/>
            <w:r w:rsidRPr="002821C0">
              <w:rPr>
                <w:lang w:val="fr-CA"/>
              </w:rPr>
              <w:t xml:space="preserve"> 200G</w:t>
            </w:r>
          </w:p>
        </w:tc>
        <w:tc>
          <w:tcPr>
            <w:tcW w:w="0" w:type="auto"/>
          </w:tcPr>
          <w:p w:rsidR="00C2128A" w:rsidRPr="002821C0" w:rsidRDefault="00C2128A" w:rsidP="00C2128A">
            <w:pPr>
              <w:jc w:val="center"/>
              <w:rPr>
                <w:lang w:val="fr-CA"/>
              </w:rPr>
            </w:pPr>
            <w:proofErr w:type="spellStart"/>
            <w:r w:rsidRPr="002821C0">
              <w:rPr>
                <w:lang w:val="fr-CA"/>
              </w:rPr>
              <w:t>Troisbourg</w:t>
            </w:r>
            <w:proofErr w:type="spellEnd"/>
          </w:p>
        </w:tc>
        <w:tc>
          <w:tcPr>
            <w:tcW w:w="0" w:type="auto"/>
            <w:vAlign w:val="center"/>
          </w:tcPr>
          <w:p w:rsidR="00C2128A" w:rsidRPr="002821C0" w:rsidRDefault="00C2128A" w:rsidP="00C2128A">
            <w:pPr>
              <w:jc w:val="center"/>
              <w:rPr>
                <w:lang w:val="fr-CA"/>
              </w:rPr>
            </w:pPr>
            <w:r w:rsidRPr="002821C0">
              <w:rPr>
                <w:lang w:val="fr-CA"/>
              </w:rPr>
              <w:t>0</w:t>
            </w:r>
            <w:r>
              <w:rPr>
                <w:lang w:val="fr-CA"/>
              </w:rPr>
              <w:t>,</w:t>
            </w:r>
            <w:r w:rsidRPr="002821C0">
              <w:rPr>
                <w:lang w:val="fr-CA"/>
              </w:rPr>
              <w:t>5</w:t>
            </w:r>
          </w:p>
        </w:tc>
        <w:tc>
          <w:tcPr>
            <w:tcW w:w="0" w:type="auto"/>
            <w:vAlign w:val="center"/>
          </w:tcPr>
          <w:p w:rsidR="00C2128A" w:rsidRPr="002821C0" w:rsidRDefault="00C2128A" w:rsidP="00454B70">
            <w:pPr>
              <w:jc w:val="center"/>
              <w:rPr>
                <w:lang w:val="fr-CA"/>
              </w:rPr>
            </w:pPr>
            <w:r w:rsidRPr="002821C0">
              <w:rPr>
                <w:lang w:val="fr-CA"/>
              </w:rPr>
              <w:t>4 kg</w:t>
            </w:r>
          </w:p>
        </w:tc>
        <w:tc>
          <w:tcPr>
            <w:tcW w:w="0" w:type="auto"/>
            <w:vAlign w:val="center"/>
          </w:tcPr>
          <w:p w:rsidR="00C2128A" w:rsidRPr="002821C0" w:rsidRDefault="00C2128A" w:rsidP="00454B70">
            <w:pPr>
              <w:jc w:val="center"/>
              <w:rPr>
                <w:lang w:val="fr-CA"/>
              </w:rPr>
            </w:pPr>
            <w:r w:rsidRPr="002821C0">
              <w:rPr>
                <w:lang w:val="fr-CA"/>
              </w:rPr>
              <w:t>8 (kg/ha)</w:t>
            </w:r>
          </w:p>
        </w:tc>
      </w:tr>
      <w:tr w:rsidR="00C2128A" w:rsidRPr="002821C0" w:rsidTr="00A51BE6">
        <w:trPr>
          <w:tblHeader/>
          <w:jc w:val="center"/>
        </w:trPr>
        <w:tc>
          <w:tcPr>
            <w:tcW w:w="0" w:type="auto"/>
            <w:vAlign w:val="center"/>
          </w:tcPr>
          <w:p w:rsidR="00454B70" w:rsidRPr="002821C0" w:rsidRDefault="00454B70" w:rsidP="00A51BE6">
            <w:pPr>
              <w:jc w:val="center"/>
              <w:rPr>
                <w:lang w:val="fr-CA"/>
              </w:rPr>
            </w:pPr>
            <w:proofErr w:type="spellStart"/>
            <w:r w:rsidRPr="002821C0">
              <w:rPr>
                <w:lang w:val="fr-CA"/>
              </w:rPr>
              <w:t>Totals</w:t>
            </w:r>
            <w:proofErr w:type="spellEnd"/>
          </w:p>
        </w:tc>
        <w:tc>
          <w:tcPr>
            <w:tcW w:w="0" w:type="auto"/>
            <w:vAlign w:val="center"/>
          </w:tcPr>
          <w:p w:rsidR="00454B70" w:rsidRPr="002821C0" w:rsidRDefault="00454B70" w:rsidP="00C2128A">
            <w:pPr>
              <w:jc w:val="center"/>
              <w:rPr>
                <w:lang w:val="fr-CA"/>
              </w:rPr>
            </w:pPr>
          </w:p>
        </w:tc>
        <w:tc>
          <w:tcPr>
            <w:tcW w:w="0" w:type="auto"/>
            <w:vAlign w:val="center"/>
          </w:tcPr>
          <w:p w:rsidR="00454B70" w:rsidRPr="002821C0" w:rsidRDefault="00454B70" w:rsidP="00454B70">
            <w:pPr>
              <w:jc w:val="center"/>
              <w:rPr>
                <w:lang w:val="fr-CA"/>
              </w:rPr>
            </w:pPr>
            <w:r w:rsidRPr="002821C0">
              <w:rPr>
                <w:lang w:val="fr-CA"/>
              </w:rPr>
              <w:t>18</w:t>
            </w:r>
          </w:p>
        </w:tc>
        <w:tc>
          <w:tcPr>
            <w:tcW w:w="0" w:type="auto"/>
            <w:vAlign w:val="center"/>
          </w:tcPr>
          <w:p w:rsidR="00454B70" w:rsidRPr="002821C0" w:rsidRDefault="00454B70" w:rsidP="00454B70">
            <w:pPr>
              <w:jc w:val="center"/>
              <w:rPr>
                <w:lang w:val="fr-CA"/>
              </w:rPr>
            </w:pPr>
            <w:r w:rsidRPr="002821C0">
              <w:rPr>
                <w:lang w:val="fr-CA"/>
              </w:rPr>
              <w:t>173 kg</w:t>
            </w:r>
          </w:p>
        </w:tc>
        <w:tc>
          <w:tcPr>
            <w:tcW w:w="0" w:type="auto"/>
            <w:vAlign w:val="center"/>
          </w:tcPr>
          <w:p w:rsidR="00454B70" w:rsidRPr="002821C0" w:rsidRDefault="00454B70" w:rsidP="00454B70">
            <w:pPr>
              <w:jc w:val="center"/>
              <w:rPr>
                <w:lang w:val="fr-CA"/>
              </w:rPr>
            </w:pPr>
          </w:p>
        </w:tc>
      </w:tr>
      <w:tr w:rsidR="00C2128A" w:rsidRPr="002821C0" w:rsidTr="00C2128A">
        <w:trPr>
          <w:tblHeader/>
          <w:jc w:val="center"/>
        </w:trPr>
        <w:tc>
          <w:tcPr>
            <w:tcW w:w="0" w:type="auto"/>
            <w:vAlign w:val="center"/>
          </w:tcPr>
          <w:p w:rsidR="00C2128A" w:rsidRPr="002821C0" w:rsidRDefault="00C2128A" w:rsidP="00A51BE6">
            <w:pPr>
              <w:jc w:val="center"/>
              <w:rPr>
                <w:lang w:val="fr-CA"/>
              </w:rPr>
            </w:pPr>
            <w:proofErr w:type="spellStart"/>
            <w:r w:rsidRPr="002821C0">
              <w:rPr>
                <w:lang w:val="fr-CA"/>
              </w:rPr>
              <w:t>Aquabac</w:t>
            </w:r>
            <w:proofErr w:type="spellEnd"/>
            <w:r w:rsidRPr="002821C0">
              <w:rPr>
                <w:lang w:val="fr-CA"/>
              </w:rPr>
              <w:t xml:space="preserve"> 200G</w:t>
            </w:r>
          </w:p>
        </w:tc>
        <w:tc>
          <w:tcPr>
            <w:tcW w:w="0" w:type="auto"/>
          </w:tcPr>
          <w:p w:rsidR="00C2128A" w:rsidRPr="002821C0" w:rsidRDefault="00C2128A" w:rsidP="00C2128A">
            <w:pPr>
              <w:jc w:val="center"/>
              <w:rPr>
                <w:lang w:val="fr-CA"/>
              </w:rPr>
            </w:pPr>
            <w:proofErr w:type="spellStart"/>
            <w:r w:rsidRPr="002821C0">
              <w:rPr>
                <w:lang w:val="fr-CA"/>
              </w:rPr>
              <w:t>Uneville</w:t>
            </w:r>
            <w:proofErr w:type="spellEnd"/>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w:t>
            </w:r>
          </w:p>
        </w:tc>
      </w:tr>
      <w:tr w:rsidR="00C2128A" w:rsidRPr="002821C0" w:rsidTr="00C2128A">
        <w:trPr>
          <w:tblHeader/>
          <w:jc w:val="center"/>
        </w:trPr>
        <w:tc>
          <w:tcPr>
            <w:tcW w:w="0" w:type="auto"/>
          </w:tcPr>
          <w:p w:rsidR="00C2128A" w:rsidRPr="002821C0" w:rsidRDefault="00C2128A" w:rsidP="00A51BE6">
            <w:pPr>
              <w:jc w:val="center"/>
              <w:rPr>
                <w:lang w:val="fr-CA"/>
              </w:rPr>
            </w:pPr>
            <w:proofErr w:type="spellStart"/>
            <w:r w:rsidRPr="002821C0">
              <w:rPr>
                <w:lang w:val="fr-CA"/>
              </w:rPr>
              <w:t>Aquabac</w:t>
            </w:r>
            <w:proofErr w:type="spellEnd"/>
            <w:r w:rsidRPr="002821C0">
              <w:rPr>
                <w:lang w:val="fr-CA"/>
              </w:rPr>
              <w:t xml:space="preserve"> 200G</w:t>
            </w:r>
          </w:p>
        </w:tc>
        <w:tc>
          <w:tcPr>
            <w:tcW w:w="0" w:type="auto"/>
          </w:tcPr>
          <w:p w:rsidR="00C2128A" w:rsidRPr="002821C0" w:rsidRDefault="00C2128A" w:rsidP="00C2128A">
            <w:pPr>
              <w:jc w:val="center"/>
              <w:rPr>
                <w:lang w:val="fr-CA"/>
              </w:rPr>
            </w:pPr>
            <w:proofErr w:type="spellStart"/>
            <w:r w:rsidRPr="002821C0">
              <w:rPr>
                <w:lang w:val="fr-CA"/>
              </w:rPr>
              <w:t>Deuxville</w:t>
            </w:r>
            <w:proofErr w:type="spellEnd"/>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w:t>
            </w:r>
          </w:p>
        </w:tc>
      </w:tr>
      <w:tr w:rsidR="00C2128A" w:rsidRPr="002821C0" w:rsidTr="00C2128A">
        <w:trPr>
          <w:tblHeader/>
          <w:jc w:val="center"/>
        </w:trPr>
        <w:tc>
          <w:tcPr>
            <w:tcW w:w="0" w:type="auto"/>
          </w:tcPr>
          <w:p w:rsidR="00C2128A" w:rsidRPr="002821C0" w:rsidRDefault="00C2128A" w:rsidP="00A51BE6">
            <w:pPr>
              <w:jc w:val="center"/>
              <w:rPr>
                <w:lang w:val="fr-CA"/>
              </w:rPr>
            </w:pPr>
            <w:proofErr w:type="spellStart"/>
            <w:r w:rsidRPr="002821C0">
              <w:rPr>
                <w:lang w:val="fr-CA"/>
              </w:rPr>
              <w:t>Aquabac</w:t>
            </w:r>
            <w:proofErr w:type="spellEnd"/>
            <w:r w:rsidRPr="002821C0">
              <w:rPr>
                <w:lang w:val="fr-CA"/>
              </w:rPr>
              <w:t xml:space="preserve"> 200G</w:t>
            </w:r>
          </w:p>
        </w:tc>
        <w:tc>
          <w:tcPr>
            <w:tcW w:w="0" w:type="auto"/>
          </w:tcPr>
          <w:p w:rsidR="00C2128A" w:rsidRPr="002821C0" w:rsidRDefault="00C2128A" w:rsidP="00C2128A">
            <w:pPr>
              <w:jc w:val="center"/>
              <w:rPr>
                <w:lang w:val="fr-CA"/>
              </w:rPr>
            </w:pPr>
            <w:proofErr w:type="spellStart"/>
            <w:r w:rsidRPr="002821C0">
              <w:rPr>
                <w:lang w:val="fr-CA"/>
              </w:rPr>
              <w:t>Troisbourg</w:t>
            </w:r>
            <w:proofErr w:type="spellEnd"/>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w:t>
            </w:r>
          </w:p>
        </w:tc>
      </w:tr>
      <w:tr w:rsidR="00C2128A" w:rsidRPr="002821C0" w:rsidTr="00A51BE6">
        <w:trPr>
          <w:tblHeader/>
          <w:jc w:val="center"/>
        </w:trPr>
        <w:tc>
          <w:tcPr>
            <w:tcW w:w="0" w:type="auto"/>
            <w:vAlign w:val="center"/>
          </w:tcPr>
          <w:p w:rsidR="00454B70" w:rsidRPr="002821C0" w:rsidRDefault="00454B70" w:rsidP="00A51BE6">
            <w:pPr>
              <w:jc w:val="center"/>
              <w:rPr>
                <w:lang w:val="fr-CA"/>
              </w:rPr>
            </w:pPr>
            <w:proofErr w:type="spellStart"/>
            <w:r w:rsidRPr="002821C0">
              <w:rPr>
                <w:lang w:val="fr-CA"/>
              </w:rPr>
              <w:t>Totals</w:t>
            </w:r>
            <w:proofErr w:type="spellEnd"/>
          </w:p>
        </w:tc>
        <w:tc>
          <w:tcPr>
            <w:tcW w:w="0" w:type="auto"/>
            <w:vAlign w:val="center"/>
          </w:tcPr>
          <w:p w:rsidR="00454B70" w:rsidRPr="002821C0" w:rsidRDefault="00454B70" w:rsidP="00C2128A">
            <w:pPr>
              <w:jc w:val="center"/>
              <w:rPr>
                <w:lang w:val="fr-CA"/>
              </w:rPr>
            </w:pPr>
          </w:p>
        </w:tc>
        <w:tc>
          <w:tcPr>
            <w:tcW w:w="0" w:type="auto"/>
            <w:vAlign w:val="center"/>
          </w:tcPr>
          <w:p w:rsidR="00454B70" w:rsidRPr="002821C0" w:rsidRDefault="00454B70" w:rsidP="00454B70">
            <w:pPr>
              <w:jc w:val="center"/>
              <w:rPr>
                <w:lang w:val="fr-CA"/>
              </w:rPr>
            </w:pPr>
            <w:r w:rsidRPr="002821C0">
              <w:rPr>
                <w:lang w:val="fr-CA"/>
              </w:rPr>
              <w:t>0</w:t>
            </w:r>
          </w:p>
        </w:tc>
        <w:tc>
          <w:tcPr>
            <w:tcW w:w="0" w:type="auto"/>
            <w:vAlign w:val="center"/>
          </w:tcPr>
          <w:p w:rsidR="00454B70" w:rsidRPr="002821C0" w:rsidRDefault="00454B70" w:rsidP="00454B70">
            <w:pPr>
              <w:jc w:val="center"/>
              <w:rPr>
                <w:lang w:val="fr-CA"/>
              </w:rPr>
            </w:pPr>
            <w:r w:rsidRPr="002821C0">
              <w:rPr>
                <w:lang w:val="fr-CA"/>
              </w:rPr>
              <w:t>0</w:t>
            </w:r>
          </w:p>
        </w:tc>
        <w:tc>
          <w:tcPr>
            <w:tcW w:w="0" w:type="auto"/>
            <w:vAlign w:val="center"/>
          </w:tcPr>
          <w:p w:rsidR="00454B70" w:rsidRPr="002821C0" w:rsidRDefault="00454B70" w:rsidP="00454B70">
            <w:pPr>
              <w:jc w:val="center"/>
              <w:rPr>
                <w:lang w:val="fr-CA"/>
              </w:rPr>
            </w:pPr>
          </w:p>
        </w:tc>
      </w:tr>
      <w:tr w:rsidR="00C2128A" w:rsidRPr="002821C0" w:rsidTr="00C2128A">
        <w:trPr>
          <w:tblHeader/>
          <w:jc w:val="center"/>
        </w:trPr>
        <w:tc>
          <w:tcPr>
            <w:tcW w:w="0" w:type="auto"/>
            <w:vAlign w:val="center"/>
          </w:tcPr>
          <w:p w:rsidR="00C2128A" w:rsidRPr="002821C0" w:rsidRDefault="00C2128A" w:rsidP="00A51BE6">
            <w:pPr>
              <w:jc w:val="center"/>
              <w:rPr>
                <w:lang w:val="fr-CA"/>
              </w:rPr>
            </w:pPr>
            <w:proofErr w:type="spellStart"/>
            <w:r w:rsidRPr="002821C0">
              <w:rPr>
                <w:lang w:val="fr-CA"/>
              </w:rPr>
              <w:t>Aquabac</w:t>
            </w:r>
            <w:proofErr w:type="spellEnd"/>
            <w:r w:rsidRPr="002821C0">
              <w:rPr>
                <w:lang w:val="fr-CA"/>
              </w:rPr>
              <w:t xml:space="preserve"> </w:t>
            </w:r>
            <w:proofErr w:type="spellStart"/>
            <w:r w:rsidRPr="002821C0">
              <w:rPr>
                <w:lang w:val="fr-CA"/>
              </w:rPr>
              <w:t>xt</w:t>
            </w:r>
            <w:proofErr w:type="spellEnd"/>
          </w:p>
        </w:tc>
        <w:tc>
          <w:tcPr>
            <w:tcW w:w="0" w:type="auto"/>
          </w:tcPr>
          <w:p w:rsidR="00C2128A" w:rsidRPr="002821C0" w:rsidRDefault="00C2128A" w:rsidP="00C2128A">
            <w:pPr>
              <w:jc w:val="center"/>
              <w:rPr>
                <w:lang w:val="fr-CA"/>
              </w:rPr>
            </w:pPr>
            <w:proofErr w:type="spellStart"/>
            <w:r w:rsidRPr="002821C0">
              <w:rPr>
                <w:lang w:val="fr-CA"/>
              </w:rPr>
              <w:t>Uneville</w:t>
            </w:r>
            <w:proofErr w:type="spellEnd"/>
          </w:p>
        </w:tc>
        <w:tc>
          <w:tcPr>
            <w:tcW w:w="0" w:type="auto"/>
            <w:vAlign w:val="center"/>
          </w:tcPr>
          <w:p w:rsidR="00C2128A" w:rsidRPr="002821C0" w:rsidRDefault="00C2128A" w:rsidP="00454B70">
            <w:pPr>
              <w:jc w:val="center"/>
              <w:rPr>
                <w:lang w:val="fr-CA"/>
              </w:rPr>
            </w:pPr>
            <w:r w:rsidRPr="002821C0">
              <w:rPr>
                <w:lang w:val="fr-CA"/>
              </w:rPr>
              <w:t>3</w:t>
            </w:r>
          </w:p>
        </w:tc>
        <w:tc>
          <w:tcPr>
            <w:tcW w:w="0" w:type="auto"/>
            <w:vAlign w:val="center"/>
          </w:tcPr>
          <w:p w:rsidR="00C2128A" w:rsidRPr="002821C0" w:rsidRDefault="00C2128A" w:rsidP="00C2128A">
            <w:pPr>
              <w:jc w:val="center"/>
              <w:rPr>
                <w:lang w:val="fr-CA"/>
              </w:rPr>
            </w:pPr>
            <w:r w:rsidRPr="002821C0">
              <w:rPr>
                <w:lang w:val="fr-CA"/>
              </w:rPr>
              <w:t>1</w:t>
            </w:r>
            <w:r>
              <w:rPr>
                <w:lang w:val="fr-CA"/>
              </w:rPr>
              <w:t>,</w:t>
            </w:r>
            <w:r w:rsidRPr="002821C0">
              <w:rPr>
                <w:lang w:val="fr-CA"/>
              </w:rPr>
              <w:t>8 L</w:t>
            </w:r>
          </w:p>
        </w:tc>
        <w:tc>
          <w:tcPr>
            <w:tcW w:w="0" w:type="auto"/>
            <w:vAlign w:val="center"/>
          </w:tcPr>
          <w:p w:rsidR="00C2128A" w:rsidRPr="002821C0" w:rsidRDefault="00C2128A" w:rsidP="00454B70">
            <w:pPr>
              <w:jc w:val="center"/>
              <w:rPr>
                <w:lang w:val="fr-CA"/>
              </w:rPr>
            </w:pPr>
            <w:r w:rsidRPr="002821C0">
              <w:rPr>
                <w:lang w:val="fr-CA"/>
              </w:rPr>
              <w:t>600 ml/ha</w:t>
            </w:r>
          </w:p>
        </w:tc>
      </w:tr>
      <w:tr w:rsidR="00C2128A" w:rsidRPr="002821C0" w:rsidTr="00C2128A">
        <w:trPr>
          <w:tblHeader/>
          <w:jc w:val="center"/>
        </w:trPr>
        <w:tc>
          <w:tcPr>
            <w:tcW w:w="0" w:type="auto"/>
          </w:tcPr>
          <w:p w:rsidR="00C2128A" w:rsidRPr="002821C0" w:rsidRDefault="00C2128A" w:rsidP="00A51BE6">
            <w:pPr>
              <w:jc w:val="center"/>
              <w:rPr>
                <w:lang w:val="fr-CA"/>
              </w:rPr>
            </w:pPr>
            <w:proofErr w:type="spellStart"/>
            <w:r w:rsidRPr="002821C0">
              <w:rPr>
                <w:lang w:val="fr-CA"/>
              </w:rPr>
              <w:t>Aquabac</w:t>
            </w:r>
            <w:proofErr w:type="spellEnd"/>
            <w:r w:rsidRPr="002821C0">
              <w:rPr>
                <w:lang w:val="fr-CA"/>
              </w:rPr>
              <w:t xml:space="preserve"> </w:t>
            </w:r>
            <w:proofErr w:type="spellStart"/>
            <w:r w:rsidRPr="002821C0">
              <w:rPr>
                <w:lang w:val="fr-CA"/>
              </w:rPr>
              <w:t>xt</w:t>
            </w:r>
            <w:proofErr w:type="spellEnd"/>
          </w:p>
        </w:tc>
        <w:tc>
          <w:tcPr>
            <w:tcW w:w="0" w:type="auto"/>
          </w:tcPr>
          <w:p w:rsidR="00C2128A" w:rsidRPr="002821C0" w:rsidRDefault="00C2128A" w:rsidP="00C2128A">
            <w:pPr>
              <w:jc w:val="center"/>
              <w:rPr>
                <w:lang w:val="fr-CA"/>
              </w:rPr>
            </w:pPr>
            <w:proofErr w:type="spellStart"/>
            <w:r w:rsidRPr="002821C0">
              <w:rPr>
                <w:lang w:val="fr-CA"/>
              </w:rPr>
              <w:t>Deuxville</w:t>
            </w:r>
            <w:proofErr w:type="spellEnd"/>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w:t>
            </w:r>
          </w:p>
        </w:tc>
      </w:tr>
      <w:tr w:rsidR="00C2128A" w:rsidRPr="002821C0" w:rsidTr="00C2128A">
        <w:trPr>
          <w:tblHeader/>
          <w:jc w:val="center"/>
        </w:trPr>
        <w:tc>
          <w:tcPr>
            <w:tcW w:w="0" w:type="auto"/>
          </w:tcPr>
          <w:p w:rsidR="00C2128A" w:rsidRPr="002821C0" w:rsidRDefault="00C2128A" w:rsidP="00A51BE6">
            <w:pPr>
              <w:jc w:val="center"/>
              <w:rPr>
                <w:lang w:val="fr-CA"/>
              </w:rPr>
            </w:pPr>
            <w:proofErr w:type="spellStart"/>
            <w:r w:rsidRPr="002821C0">
              <w:rPr>
                <w:lang w:val="fr-CA"/>
              </w:rPr>
              <w:t>Aquabac</w:t>
            </w:r>
            <w:proofErr w:type="spellEnd"/>
            <w:r w:rsidRPr="002821C0">
              <w:rPr>
                <w:lang w:val="fr-CA"/>
              </w:rPr>
              <w:t xml:space="preserve"> </w:t>
            </w:r>
            <w:proofErr w:type="spellStart"/>
            <w:r w:rsidRPr="002821C0">
              <w:rPr>
                <w:lang w:val="fr-CA"/>
              </w:rPr>
              <w:t>xt</w:t>
            </w:r>
            <w:proofErr w:type="spellEnd"/>
          </w:p>
        </w:tc>
        <w:tc>
          <w:tcPr>
            <w:tcW w:w="0" w:type="auto"/>
          </w:tcPr>
          <w:p w:rsidR="00C2128A" w:rsidRPr="002821C0" w:rsidRDefault="00C2128A" w:rsidP="00C2128A">
            <w:pPr>
              <w:jc w:val="center"/>
              <w:rPr>
                <w:lang w:val="fr-CA"/>
              </w:rPr>
            </w:pPr>
            <w:proofErr w:type="spellStart"/>
            <w:r w:rsidRPr="002821C0">
              <w:rPr>
                <w:lang w:val="fr-CA"/>
              </w:rPr>
              <w:t>Troisbourg</w:t>
            </w:r>
            <w:proofErr w:type="spellEnd"/>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0</w:t>
            </w:r>
          </w:p>
        </w:tc>
        <w:tc>
          <w:tcPr>
            <w:tcW w:w="0" w:type="auto"/>
            <w:vAlign w:val="center"/>
          </w:tcPr>
          <w:p w:rsidR="00C2128A" w:rsidRPr="002821C0" w:rsidRDefault="00C2128A" w:rsidP="00454B70">
            <w:pPr>
              <w:jc w:val="center"/>
              <w:rPr>
                <w:lang w:val="fr-CA"/>
              </w:rPr>
            </w:pPr>
            <w:r w:rsidRPr="002821C0">
              <w:rPr>
                <w:lang w:val="fr-CA"/>
              </w:rPr>
              <w:t>-</w:t>
            </w:r>
          </w:p>
        </w:tc>
      </w:tr>
      <w:tr w:rsidR="00C2128A" w:rsidRPr="002821C0" w:rsidTr="00A51BE6">
        <w:trPr>
          <w:tblHeader/>
          <w:jc w:val="center"/>
        </w:trPr>
        <w:tc>
          <w:tcPr>
            <w:tcW w:w="0" w:type="auto"/>
            <w:vAlign w:val="center"/>
          </w:tcPr>
          <w:p w:rsidR="00454B70" w:rsidRPr="002821C0" w:rsidRDefault="00454B70" w:rsidP="00A51BE6">
            <w:pPr>
              <w:jc w:val="center"/>
              <w:rPr>
                <w:lang w:val="fr-CA"/>
              </w:rPr>
            </w:pPr>
            <w:proofErr w:type="spellStart"/>
            <w:r w:rsidRPr="002821C0">
              <w:rPr>
                <w:lang w:val="fr-CA"/>
              </w:rPr>
              <w:t>Totals</w:t>
            </w:r>
            <w:proofErr w:type="spellEnd"/>
          </w:p>
        </w:tc>
        <w:tc>
          <w:tcPr>
            <w:tcW w:w="0" w:type="auto"/>
            <w:vAlign w:val="center"/>
          </w:tcPr>
          <w:p w:rsidR="00454B70" w:rsidRPr="002821C0" w:rsidRDefault="00454B70" w:rsidP="00C2128A">
            <w:pPr>
              <w:jc w:val="center"/>
              <w:rPr>
                <w:lang w:val="fr-CA"/>
              </w:rPr>
            </w:pPr>
          </w:p>
        </w:tc>
        <w:tc>
          <w:tcPr>
            <w:tcW w:w="0" w:type="auto"/>
            <w:vAlign w:val="center"/>
          </w:tcPr>
          <w:p w:rsidR="00454B70" w:rsidRPr="002821C0" w:rsidRDefault="00454B70" w:rsidP="00454B70">
            <w:pPr>
              <w:jc w:val="center"/>
              <w:rPr>
                <w:lang w:val="fr-CA"/>
              </w:rPr>
            </w:pPr>
            <w:r w:rsidRPr="002821C0">
              <w:rPr>
                <w:lang w:val="fr-CA"/>
              </w:rPr>
              <w:t>3</w:t>
            </w:r>
          </w:p>
        </w:tc>
        <w:tc>
          <w:tcPr>
            <w:tcW w:w="0" w:type="auto"/>
            <w:vAlign w:val="center"/>
          </w:tcPr>
          <w:p w:rsidR="00454B70" w:rsidRPr="002821C0" w:rsidRDefault="00454B70" w:rsidP="00C2128A">
            <w:pPr>
              <w:jc w:val="center"/>
              <w:rPr>
                <w:lang w:val="fr-CA"/>
              </w:rPr>
            </w:pPr>
            <w:r w:rsidRPr="002821C0">
              <w:rPr>
                <w:lang w:val="fr-CA"/>
              </w:rPr>
              <w:t>1</w:t>
            </w:r>
            <w:r w:rsidR="00C2128A">
              <w:rPr>
                <w:lang w:val="fr-CA"/>
              </w:rPr>
              <w:t>,</w:t>
            </w:r>
            <w:r w:rsidRPr="002821C0">
              <w:rPr>
                <w:lang w:val="fr-CA"/>
              </w:rPr>
              <w:t>8 L</w:t>
            </w:r>
          </w:p>
        </w:tc>
        <w:tc>
          <w:tcPr>
            <w:tcW w:w="0" w:type="auto"/>
            <w:vAlign w:val="center"/>
          </w:tcPr>
          <w:p w:rsidR="00454B70" w:rsidRPr="002821C0" w:rsidRDefault="00454B70" w:rsidP="00454B70">
            <w:pPr>
              <w:jc w:val="center"/>
              <w:rPr>
                <w:lang w:val="fr-CA"/>
              </w:rPr>
            </w:pPr>
          </w:p>
        </w:tc>
      </w:tr>
      <w:tr w:rsidR="00C2128A" w:rsidRPr="002821C0" w:rsidTr="00C2128A">
        <w:trPr>
          <w:tblHeader/>
          <w:jc w:val="center"/>
        </w:trPr>
        <w:tc>
          <w:tcPr>
            <w:tcW w:w="0" w:type="auto"/>
            <w:vAlign w:val="center"/>
          </w:tcPr>
          <w:p w:rsidR="00C2128A" w:rsidRPr="002821C0" w:rsidRDefault="00C2128A" w:rsidP="00A51BE6">
            <w:pPr>
              <w:jc w:val="center"/>
              <w:rPr>
                <w:lang w:val="fr-CA"/>
              </w:rPr>
            </w:pPr>
            <w:proofErr w:type="spellStart"/>
            <w:r w:rsidRPr="002821C0">
              <w:rPr>
                <w:lang w:val="fr-CA"/>
              </w:rPr>
              <w:t>Vectolex</w:t>
            </w:r>
            <w:proofErr w:type="spellEnd"/>
            <w:r w:rsidRPr="002821C0">
              <w:rPr>
                <w:lang w:val="fr-CA"/>
              </w:rPr>
              <w:t xml:space="preserve"> CG</w:t>
            </w:r>
          </w:p>
        </w:tc>
        <w:tc>
          <w:tcPr>
            <w:tcW w:w="0" w:type="auto"/>
          </w:tcPr>
          <w:p w:rsidR="00C2128A" w:rsidRPr="00CB4303" w:rsidRDefault="00C2128A" w:rsidP="00C2128A">
            <w:pPr>
              <w:jc w:val="center"/>
            </w:pPr>
            <w:proofErr w:type="spellStart"/>
            <w:r w:rsidRPr="00CB4303">
              <w:t>Uneville</w:t>
            </w:r>
            <w:proofErr w:type="spellEnd"/>
          </w:p>
        </w:tc>
        <w:tc>
          <w:tcPr>
            <w:tcW w:w="0" w:type="auto"/>
            <w:vAlign w:val="center"/>
          </w:tcPr>
          <w:p w:rsidR="00C2128A" w:rsidRPr="002821C0" w:rsidRDefault="00C2128A" w:rsidP="00454B70">
            <w:pPr>
              <w:jc w:val="center"/>
              <w:rPr>
                <w:lang w:val="fr-CA"/>
              </w:rPr>
            </w:pPr>
            <w:r w:rsidRPr="002821C0">
              <w:rPr>
                <w:lang w:val="fr-CA"/>
              </w:rPr>
              <w:t>3</w:t>
            </w:r>
          </w:p>
        </w:tc>
        <w:tc>
          <w:tcPr>
            <w:tcW w:w="0" w:type="auto"/>
            <w:vAlign w:val="center"/>
          </w:tcPr>
          <w:p w:rsidR="00C2128A" w:rsidRPr="002821C0" w:rsidRDefault="00C2128A" w:rsidP="00C2128A">
            <w:pPr>
              <w:jc w:val="center"/>
              <w:rPr>
                <w:lang w:val="fr-CA"/>
              </w:rPr>
            </w:pPr>
            <w:r w:rsidRPr="002821C0">
              <w:rPr>
                <w:lang w:val="fr-CA"/>
              </w:rPr>
              <w:t>50</w:t>
            </w:r>
            <w:r>
              <w:rPr>
                <w:lang w:val="fr-CA"/>
              </w:rPr>
              <w:t>,</w:t>
            </w:r>
            <w:r w:rsidRPr="002821C0">
              <w:rPr>
                <w:lang w:val="fr-CA"/>
              </w:rPr>
              <w:t>4 kg</w:t>
            </w:r>
          </w:p>
        </w:tc>
        <w:tc>
          <w:tcPr>
            <w:tcW w:w="0" w:type="auto"/>
            <w:vAlign w:val="center"/>
          </w:tcPr>
          <w:p w:rsidR="00C2128A" w:rsidRPr="002821C0" w:rsidRDefault="00C2128A" w:rsidP="00C2128A">
            <w:pPr>
              <w:jc w:val="center"/>
              <w:rPr>
                <w:lang w:val="fr-CA"/>
              </w:rPr>
            </w:pPr>
            <w:r w:rsidRPr="002821C0">
              <w:rPr>
                <w:lang w:val="fr-CA"/>
              </w:rPr>
              <w:t>16</w:t>
            </w:r>
            <w:r>
              <w:rPr>
                <w:lang w:val="fr-CA"/>
              </w:rPr>
              <w:t>,</w:t>
            </w:r>
            <w:r w:rsidRPr="002821C0">
              <w:rPr>
                <w:lang w:val="fr-CA"/>
              </w:rPr>
              <w:t>8 kg/ha</w:t>
            </w:r>
          </w:p>
        </w:tc>
      </w:tr>
      <w:tr w:rsidR="00C2128A" w:rsidRPr="002821C0" w:rsidTr="00C2128A">
        <w:trPr>
          <w:tblHeader/>
          <w:jc w:val="center"/>
        </w:trPr>
        <w:tc>
          <w:tcPr>
            <w:tcW w:w="0" w:type="auto"/>
          </w:tcPr>
          <w:p w:rsidR="00C2128A" w:rsidRPr="002821C0" w:rsidRDefault="00C2128A" w:rsidP="00A51BE6">
            <w:pPr>
              <w:jc w:val="center"/>
              <w:rPr>
                <w:lang w:val="fr-CA"/>
              </w:rPr>
            </w:pPr>
            <w:proofErr w:type="spellStart"/>
            <w:r w:rsidRPr="002821C0">
              <w:rPr>
                <w:lang w:val="fr-CA"/>
              </w:rPr>
              <w:t>Vectolex</w:t>
            </w:r>
            <w:proofErr w:type="spellEnd"/>
            <w:r w:rsidRPr="002821C0">
              <w:rPr>
                <w:lang w:val="fr-CA"/>
              </w:rPr>
              <w:t xml:space="preserve"> CG</w:t>
            </w:r>
          </w:p>
        </w:tc>
        <w:tc>
          <w:tcPr>
            <w:tcW w:w="0" w:type="auto"/>
          </w:tcPr>
          <w:p w:rsidR="00C2128A" w:rsidRPr="00CB4303" w:rsidRDefault="00C2128A" w:rsidP="00C2128A">
            <w:pPr>
              <w:jc w:val="center"/>
            </w:pPr>
            <w:proofErr w:type="spellStart"/>
            <w:r w:rsidRPr="00CB4303">
              <w:t>Deuxville</w:t>
            </w:r>
            <w:proofErr w:type="spellEnd"/>
          </w:p>
        </w:tc>
        <w:tc>
          <w:tcPr>
            <w:tcW w:w="0" w:type="auto"/>
            <w:vAlign w:val="center"/>
          </w:tcPr>
          <w:p w:rsidR="00C2128A" w:rsidRPr="002821C0" w:rsidRDefault="00C2128A" w:rsidP="00454B70">
            <w:pPr>
              <w:jc w:val="center"/>
              <w:rPr>
                <w:lang w:val="fr-CA"/>
              </w:rPr>
            </w:pPr>
            <w:r w:rsidRPr="002821C0">
              <w:rPr>
                <w:lang w:val="fr-CA"/>
              </w:rPr>
              <w:t>-</w:t>
            </w:r>
          </w:p>
        </w:tc>
        <w:tc>
          <w:tcPr>
            <w:tcW w:w="0" w:type="auto"/>
            <w:vAlign w:val="center"/>
          </w:tcPr>
          <w:p w:rsidR="00C2128A" w:rsidRPr="002821C0" w:rsidRDefault="00C2128A" w:rsidP="00454B70">
            <w:pPr>
              <w:jc w:val="center"/>
              <w:rPr>
                <w:lang w:val="fr-CA"/>
              </w:rPr>
            </w:pPr>
            <w:r w:rsidRPr="002821C0">
              <w:rPr>
                <w:lang w:val="fr-CA"/>
              </w:rPr>
              <w:t>-</w:t>
            </w:r>
          </w:p>
        </w:tc>
        <w:tc>
          <w:tcPr>
            <w:tcW w:w="0" w:type="auto"/>
            <w:vAlign w:val="center"/>
          </w:tcPr>
          <w:p w:rsidR="00C2128A" w:rsidRPr="002821C0" w:rsidRDefault="00C2128A" w:rsidP="00454B70">
            <w:pPr>
              <w:jc w:val="center"/>
              <w:rPr>
                <w:lang w:val="fr-CA"/>
              </w:rPr>
            </w:pPr>
            <w:r w:rsidRPr="002821C0">
              <w:rPr>
                <w:lang w:val="fr-CA"/>
              </w:rPr>
              <w:t>-</w:t>
            </w:r>
          </w:p>
        </w:tc>
      </w:tr>
      <w:tr w:rsidR="00C2128A" w:rsidRPr="002821C0" w:rsidTr="00C2128A">
        <w:trPr>
          <w:tblHeader/>
          <w:jc w:val="center"/>
        </w:trPr>
        <w:tc>
          <w:tcPr>
            <w:tcW w:w="0" w:type="auto"/>
          </w:tcPr>
          <w:p w:rsidR="00C2128A" w:rsidRPr="002821C0" w:rsidRDefault="00C2128A" w:rsidP="00A51BE6">
            <w:pPr>
              <w:jc w:val="center"/>
              <w:rPr>
                <w:lang w:val="fr-CA"/>
              </w:rPr>
            </w:pPr>
            <w:proofErr w:type="spellStart"/>
            <w:r w:rsidRPr="002821C0">
              <w:rPr>
                <w:lang w:val="fr-CA"/>
              </w:rPr>
              <w:t>Vectolex</w:t>
            </w:r>
            <w:proofErr w:type="spellEnd"/>
            <w:r w:rsidRPr="002821C0">
              <w:rPr>
                <w:lang w:val="fr-CA"/>
              </w:rPr>
              <w:t xml:space="preserve"> CG</w:t>
            </w:r>
          </w:p>
        </w:tc>
        <w:tc>
          <w:tcPr>
            <w:tcW w:w="0" w:type="auto"/>
          </w:tcPr>
          <w:p w:rsidR="00C2128A" w:rsidRDefault="00C2128A" w:rsidP="00C2128A">
            <w:pPr>
              <w:jc w:val="center"/>
            </w:pPr>
            <w:proofErr w:type="spellStart"/>
            <w:r w:rsidRPr="00CB4303">
              <w:t>Troisbourg</w:t>
            </w:r>
            <w:proofErr w:type="spellEnd"/>
          </w:p>
        </w:tc>
        <w:tc>
          <w:tcPr>
            <w:tcW w:w="0" w:type="auto"/>
            <w:vAlign w:val="center"/>
          </w:tcPr>
          <w:p w:rsidR="00C2128A" w:rsidRPr="002821C0" w:rsidRDefault="00C2128A" w:rsidP="00454B70">
            <w:pPr>
              <w:jc w:val="center"/>
              <w:rPr>
                <w:lang w:val="fr-CA"/>
              </w:rPr>
            </w:pPr>
            <w:r w:rsidRPr="002821C0">
              <w:rPr>
                <w:lang w:val="fr-CA"/>
              </w:rPr>
              <w:t>-</w:t>
            </w:r>
          </w:p>
        </w:tc>
        <w:tc>
          <w:tcPr>
            <w:tcW w:w="0" w:type="auto"/>
            <w:vAlign w:val="center"/>
          </w:tcPr>
          <w:p w:rsidR="00C2128A" w:rsidRPr="002821C0" w:rsidRDefault="00C2128A" w:rsidP="00454B70">
            <w:pPr>
              <w:jc w:val="center"/>
              <w:rPr>
                <w:lang w:val="fr-CA"/>
              </w:rPr>
            </w:pPr>
            <w:r w:rsidRPr="002821C0">
              <w:rPr>
                <w:lang w:val="fr-CA"/>
              </w:rPr>
              <w:t>-</w:t>
            </w:r>
          </w:p>
        </w:tc>
        <w:tc>
          <w:tcPr>
            <w:tcW w:w="0" w:type="auto"/>
            <w:vAlign w:val="center"/>
          </w:tcPr>
          <w:p w:rsidR="00C2128A" w:rsidRPr="002821C0" w:rsidRDefault="00C2128A" w:rsidP="00454B70">
            <w:pPr>
              <w:jc w:val="center"/>
              <w:rPr>
                <w:lang w:val="fr-CA"/>
              </w:rPr>
            </w:pPr>
            <w:r w:rsidRPr="002821C0">
              <w:rPr>
                <w:lang w:val="fr-CA"/>
              </w:rPr>
              <w:t>-</w:t>
            </w:r>
          </w:p>
        </w:tc>
      </w:tr>
      <w:tr w:rsidR="00C2128A" w:rsidRPr="002821C0" w:rsidTr="00A51BE6">
        <w:trPr>
          <w:tblHeader/>
          <w:jc w:val="center"/>
        </w:trPr>
        <w:tc>
          <w:tcPr>
            <w:tcW w:w="0" w:type="auto"/>
            <w:vAlign w:val="center"/>
          </w:tcPr>
          <w:p w:rsidR="00454B70" w:rsidRPr="002821C0" w:rsidRDefault="00454B70" w:rsidP="00A51BE6">
            <w:pPr>
              <w:jc w:val="center"/>
              <w:rPr>
                <w:lang w:val="fr-CA"/>
              </w:rPr>
            </w:pPr>
            <w:proofErr w:type="spellStart"/>
            <w:r w:rsidRPr="002821C0">
              <w:rPr>
                <w:lang w:val="fr-CA"/>
              </w:rPr>
              <w:t>Totals</w:t>
            </w:r>
            <w:proofErr w:type="spellEnd"/>
          </w:p>
        </w:tc>
        <w:tc>
          <w:tcPr>
            <w:tcW w:w="0" w:type="auto"/>
            <w:vAlign w:val="center"/>
          </w:tcPr>
          <w:p w:rsidR="00454B70" w:rsidRPr="002821C0" w:rsidRDefault="00454B70" w:rsidP="00C2128A">
            <w:pPr>
              <w:jc w:val="center"/>
              <w:rPr>
                <w:lang w:val="fr-CA"/>
              </w:rPr>
            </w:pPr>
          </w:p>
        </w:tc>
        <w:tc>
          <w:tcPr>
            <w:tcW w:w="0" w:type="auto"/>
            <w:vAlign w:val="center"/>
          </w:tcPr>
          <w:p w:rsidR="00454B70" w:rsidRPr="002821C0" w:rsidRDefault="00454B70" w:rsidP="00454B70">
            <w:pPr>
              <w:jc w:val="center"/>
              <w:rPr>
                <w:lang w:val="fr-CA"/>
              </w:rPr>
            </w:pPr>
            <w:r w:rsidRPr="002821C0">
              <w:rPr>
                <w:lang w:val="fr-CA"/>
              </w:rPr>
              <w:t>3</w:t>
            </w:r>
          </w:p>
        </w:tc>
        <w:tc>
          <w:tcPr>
            <w:tcW w:w="0" w:type="auto"/>
            <w:vAlign w:val="center"/>
          </w:tcPr>
          <w:p w:rsidR="00454B70" w:rsidRPr="002821C0" w:rsidRDefault="00454B70" w:rsidP="00C2128A">
            <w:pPr>
              <w:jc w:val="center"/>
              <w:rPr>
                <w:lang w:val="fr-CA"/>
              </w:rPr>
            </w:pPr>
            <w:r w:rsidRPr="002821C0">
              <w:rPr>
                <w:lang w:val="fr-CA"/>
              </w:rPr>
              <w:t>50</w:t>
            </w:r>
            <w:r w:rsidR="00C2128A">
              <w:rPr>
                <w:lang w:val="fr-CA"/>
              </w:rPr>
              <w:t>,</w:t>
            </w:r>
            <w:r w:rsidRPr="002821C0">
              <w:rPr>
                <w:lang w:val="fr-CA"/>
              </w:rPr>
              <w:t>4 kg</w:t>
            </w:r>
          </w:p>
        </w:tc>
        <w:tc>
          <w:tcPr>
            <w:tcW w:w="0" w:type="auto"/>
            <w:vAlign w:val="center"/>
          </w:tcPr>
          <w:p w:rsidR="00454B70" w:rsidRPr="002821C0" w:rsidRDefault="00454B70" w:rsidP="00454B70">
            <w:pPr>
              <w:jc w:val="center"/>
              <w:rPr>
                <w:lang w:val="fr-CA"/>
              </w:rPr>
            </w:pPr>
          </w:p>
        </w:tc>
      </w:tr>
      <w:tr w:rsidR="00C2128A" w:rsidRPr="002821C0" w:rsidTr="00C2128A">
        <w:trPr>
          <w:tblHeader/>
          <w:jc w:val="center"/>
        </w:trPr>
        <w:tc>
          <w:tcPr>
            <w:tcW w:w="0" w:type="auto"/>
            <w:vAlign w:val="center"/>
          </w:tcPr>
          <w:p w:rsidR="00C2128A" w:rsidRPr="002821C0" w:rsidRDefault="00C2128A" w:rsidP="00C2128A">
            <w:pPr>
              <w:jc w:val="center"/>
              <w:rPr>
                <w:lang w:val="fr-CA"/>
              </w:rPr>
            </w:pPr>
            <w:proofErr w:type="spellStart"/>
            <w:r w:rsidRPr="00DD6190">
              <w:rPr>
                <w:lang w:val="fr-CA"/>
              </w:rPr>
              <w:t>Altosid</w:t>
            </w:r>
            <w:proofErr w:type="spellEnd"/>
            <w:r w:rsidRPr="00DD6190">
              <w:rPr>
                <w:lang w:val="fr-CA"/>
              </w:rPr>
              <w:t xml:space="preserve"> Larvicide</w:t>
            </w:r>
            <w:r>
              <w:rPr>
                <w:lang w:val="fr-CA"/>
              </w:rPr>
              <w:t xml:space="preserve"> </w:t>
            </w:r>
            <w:r w:rsidRPr="00DD6190">
              <w:rPr>
                <w:lang w:val="fr-CA"/>
              </w:rPr>
              <w:t>liquide</w:t>
            </w:r>
          </w:p>
        </w:tc>
        <w:tc>
          <w:tcPr>
            <w:tcW w:w="0" w:type="auto"/>
          </w:tcPr>
          <w:p w:rsidR="00C2128A" w:rsidRPr="002821C0" w:rsidRDefault="00C2128A" w:rsidP="00C2128A">
            <w:pPr>
              <w:jc w:val="center"/>
              <w:rPr>
                <w:lang w:val="fr-CA"/>
              </w:rPr>
            </w:pPr>
            <w:proofErr w:type="spellStart"/>
            <w:r w:rsidRPr="002821C0">
              <w:rPr>
                <w:lang w:val="fr-CA"/>
              </w:rPr>
              <w:t>Uneville</w:t>
            </w:r>
            <w:proofErr w:type="spellEnd"/>
          </w:p>
        </w:tc>
        <w:tc>
          <w:tcPr>
            <w:tcW w:w="0" w:type="auto"/>
            <w:vAlign w:val="center"/>
          </w:tcPr>
          <w:p w:rsidR="00C2128A" w:rsidRPr="002821C0" w:rsidRDefault="00C2128A" w:rsidP="00C2128A">
            <w:pPr>
              <w:jc w:val="center"/>
              <w:rPr>
                <w:lang w:val="fr-CA"/>
              </w:rPr>
            </w:pPr>
            <w:r w:rsidRPr="002821C0">
              <w:rPr>
                <w:lang w:val="fr-CA"/>
              </w:rPr>
              <w:t>0</w:t>
            </w:r>
            <w:r>
              <w:rPr>
                <w:lang w:val="fr-CA"/>
              </w:rPr>
              <w:t>,</w:t>
            </w:r>
            <w:r w:rsidRPr="002821C0">
              <w:rPr>
                <w:lang w:val="fr-CA"/>
              </w:rPr>
              <w:t>75</w:t>
            </w:r>
          </w:p>
        </w:tc>
        <w:tc>
          <w:tcPr>
            <w:tcW w:w="0" w:type="auto"/>
            <w:vAlign w:val="center"/>
          </w:tcPr>
          <w:p w:rsidR="00C2128A" w:rsidRPr="002821C0" w:rsidRDefault="00C2128A" w:rsidP="00C2128A">
            <w:pPr>
              <w:jc w:val="center"/>
              <w:rPr>
                <w:lang w:val="fr-CA"/>
              </w:rPr>
            </w:pPr>
            <w:r w:rsidRPr="002821C0">
              <w:rPr>
                <w:lang w:val="fr-CA"/>
              </w:rPr>
              <w:t>0</w:t>
            </w:r>
            <w:r>
              <w:rPr>
                <w:lang w:val="fr-CA"/>
              </w:rPr>
              <w:t>,</w:t>
            </w:r>
            <w:r w:rsidRPr="002821C0">
              <w:rPr>
                <w:lang w:val="fr-CA"/>
              </w:rPr>
              <w:t>7 L</w:t>
            </w:r>
          </w:p>
        </w:tc>
        <w:tc>
          <w:tcPr>
            <w:tcW w:w="0" w:type="auto"/>
            <w:vAlign w:val="center"/>
          </w:tcPr>
          <w:p w:rsidR="00C2128A" w:rsidRPr="002821C0" w:rsidRDefault="00C2128A" w:rsidP="00454B70">
            <w:pPr>
              <w:jc w:val="center"/>
              <w:rPr>
                <w:lang w:val="fr-CA"/>
              </w:rPr>
            </w:pPr>
            <w:r w:rsidRPr="002821C0">
              <w:rPr>
                <w:lang w:val="fr-CA"/>
              </w:rPr>
              <w:t xml:space="preserve">73 </w:t>
            </w:r>
            <w:proofErr w:type="spellStart"/>
            <w:r w:rsidRPr="002821C0">
              <w:rPr>
                <w:lang w:val="fr-CA"/>
              </w:rPr>
              <w:t>mL</w:t>
            </w:r>
            <w:proofErr w:type="spellEnd"/>
            <w:r w:rsidRPr="002821C0">
              <w:rPr>
                <w:lang w:val="fr-CA"/>
              </w:rPr>
              <w:t>/ha</w:t>
            </w:r>
          </w:p>
        </w:tc>
      </w:tr>
      <w:tr w:rsidR="00C2128A" w:rsidRPr="002821C0" w:rsidTr="00C2128A">
        <w:trPr>
          <w:tblHeader/>
          <w:jc w:val="center"/>
        </w:trPr>
        <w:tc>
          <w:tcPr>
            <w:tcW w:w="0" w:type="auto"/>
          </w:tcPr>
          <w:p w:rsidR="00C2128A" w:rsidRDefault="00C2128A" w:rsidP="00C2128A">
            <w:pPr>
              <w:jc w:val="center"/>
            </w:pPr>
            <w:proofErr w:type="spellStart"/>
            <w:r w:rsidRPr="00FF1B88">
              <w:t>Altosid</w:t>
            </w:r>
            <w:proofErr w:type="spellEnd"/>
            <w:r w:rsidRPr="00FF1B88">
              <w:t xml:space="preserve"> </w:t>
            </w:r>
            <w:proofErr w:type="spellStart"/>
            <w:r w:rsidRPr="00FF1B88">
              <w:t>Larvicide</w:t>
            </w:r>
            <w:proofErr w:type="spellEnd"/>
            <w:r w:rsidRPr="00FF1B88">
              <w:t xml:space="preserve"> </w:t>
            </w:r>
            <w:proofErr w:type="spellStart"/>
            <w:r w:rsidRPr="00FF1B88">
              <w:t>liquide</w:t>
            </w:r>
            <w:proofErr w:type="spellEnd"/>
          </w:p>
        </w:tc>
        <w:tc>
          <w:tcPr>
            <w:tcW w:w="0" w:type="auto"/>
          </w:tcPr>
          <w:p w:rsidR="00C2128A" w:rsidRPr="002821C0" w:rsidRDefault="00C2128A" w:rsidP="00C2128A">
            <w:pPr>
              <w:jc w:val="center"/>
              <w:rPr>
                <w:lang w:val="fr-CA"/>
              </w:rPr>
            </w:pPr>
            <w:proofErr w:type="spellStart"/>
            <w:r w:rsidRPr="002821C0">
              <w:rPr>
                <w:lang w:val="fr-CA"/>
              </w:rPr>
              <w:t>Deuxville</w:t>
            </w:r>
            <w:proofErr w:type="spellEnd"/>
          </w:p>
        </w:tc>
        <w:tc>
          <w:tcPr>
            <w:tcW w:w="0" w:type="auto"/>
            <w:vAlign w:val="center"/>
          </w:tcPr>
          <w:p w:rsidR="00C2128A" w:rsidRPr="002821C0" w:rsidRDefault="00C2128A" w:rsidP="00C2128A">
            <w:pPr>
              <w:jc w:val="center"/>
              <w:rPr>
                <w:lang w:val="fr-CA"/>
              </w:rPr>
            </w:pPr>
            <w:r w:rsidRPr="002821C0">
              <w:rPr>
                <w:lang w:val="fr-CA"/>
              </w:rPr>
              <w:t>0</w:t>
            </w:r>
            <w:r>
              <w:rPr>
                <w:lang w:val="fr-CA"/>
              </w:rPr>
              <w:t>,</w:t>
            </w:r>
            <w:r w:rsidRPr="002821C0">
              <w:rPr>
                <w:lang w:val="fr-CA"/>
              </w:rPr>
              <w:t>25</w:t>
            </w:r>
          </w:p>
        </w:tc>
        <w:tc>
          <w:tcPr>
            <w:tcW w:w="0" w:type="auto"/>
            <w:vAlign w:val="center"/>
          </w:tcPr>
          <w:p w:rsidR="00C2128A" w:rsidRPr="002821C0" w:rsidRDefault="00C2128A" w:rsidP="00C2128A">
            <w:pPr>
              <w:jc w:val="center"/>
              <w:rPr>
                <w:lang w:val="fr-CA"/>
              </w:rPr>
            </w:pPr>
            <w:r w:rsidRPr="002821C0">
              <w:rPr>
                <w:lang w:val="fr-CA"/>
              </w:rPr>
              <w:t>0</w:t>
            </w:r>
            <w:r>
              <w:rPr>
                <w:lang w:val="fr-CA"/>
              </w:rPr>
              <w:t>,</w:t>
            </w:r>
            <w:r w:rsidRPr="002821C0">
              <w:rPr>
                <w:lang w:val="fr-CA"/>
              </w:rPr>
              <w:t>01 L</w:t>
            </w:r>
          </w:p>
        </w:tc>
        <w:tc>
          <w:tcPr>
            <w:tcW w:w="0" w:type="auto"/>
            <w:vAlign w:val="center"/>
          </w:tcPr>
          <w:p w:rsidR="00C2128A" w:rsidRPr="002821C0" w:rsidRDefault="00C2128A" w:rsidP="00454B70">
            <w:pPr>
              <w:jc w:val="center"/>
              <w:rPr>
                <w:lang w:val="fr-CA"/>
              </w:rPr>
            </w:pPr>
            <w:r w:rsidRPr="002821C0">
              <w:rPr>
                <w:lang w:val="fr-CA"/>
              </w:rPr>
              <w:t>-</w:t>
            </w:r>
          </w:p>
        </w:tc>
      </w:tr>
      <w:tr w:rsidR="00C2128A" w:rsidRPr="002821C0" w:rsidTr="00C2128A">
        <w:trPr>
          <w:tblHeader/>
          <w:jc w:val="center"/>
        </w:trPr>
        <w:tc>
          <w:tcPr>
            <w:tcW w:w="0" w:type="auto"/>
          </w:tcPr>
          <w:p w:rsidR="00C2128A" w:rsidRDefault="00C2128A" w:rsidP="00C2128A">
            <w:pPr>
              <w:jc w:val="center"/>
            </w:pPr>
            <w:proofErr w:type="spellStart"/>
            <w:r w:rsidRPr="00FF1B88">
              <w:t>Altosid</w:t>
            </w:r>
            <w:proofErr w:type="spellEnd"/>
            <w:r w:rsidRPr="00FF1B88">
              <w:t xml:space="preserve"> </w:t>
            </w:r>
            <w:proofErr w:type="spellStart"/>
            <w:r w:rsidRPr="00FF1B88">
              <w:t>Larvicide</w:t>
            </w:r>
            <w:proofErr w:type="spellEnd"/>
            <w:r w:rsidRPr="00FF1B88">
              <w:t xml:space="preserve"> </w:t>
            </w:r>
            <w:proofErr w:type="spellStart"/>
            <w:r w:rsidRPr="00FF1B88">
              <w:t>liquide</w:t>
            </w:r>
            <w:proofErr w:type="spellEnd"/>
          </w:p>
        </w:tc>
        <w:tc>
          <w:tcPr>
            <w:tcW w:w="0" w:type="auto"/>
          </w:tcPr>
          <w:p w:rsidR="00C2128A" w:rsidRPr="002821C0" w:rsidRDefault="00C2128A" w:rsidP="00C2128A">
            <w:pPr>
              <w:jc w:val="center"/>
              <w:rPr>
                <w:lang w:val="fr-CA"/>
              </w:rPr>
            </w:pPr>
            <w:proofErr w:type="spellStart"/>
            <w:r w:rsidRPr="002821C0">
              <w:rPr>
                <w:lang w:val="fr-CA"/>
              </w:rPr>
              <w:t>Troisbourg</w:t>
            </w:r>
            <w:proofErr w:type="spellEnd"/>
          </w:p>
        </w:tc>
        <w:tc>
          <w:tcPr>
            <w:tcW w:w="0" w:type="auto"/>
            <w:vAlign w:val="center"/>
          </w:tcPr>
          <w:p w:rsidR="00C2128A" w:rsidRPr="002821C0" w:rsidRDefault="00C2128A" w:rsidP="00C2128A">
            <w:pPr>
              <w:jc w:val="center"/>
              <w:rPr>
                <w:lang w:val="fr-CA"/>
              </w:rPr>
            </w:pPr>
            <w:r w:rsidRPr="002821C0">
              <w:rPr>
                <w:lang w:val="fr-CA"/>
              </w:rPr>
              <w:t>0</w:t>
            </w:r>
            <w:r>
              <w:rPr>
                <w:lang w:val="fr-CA"/>
              </w:rPr>
              <w:t>,</w:t>
            </w:r>
            <w:r w:rsidRPr="002821C0">
              <w:rPr>
                <w:lang w:val="fr-CA"/>
              </w:rPr>
              <w:t>5</w:t>
            </w:r>
          </w:p>
        </w:tc>
        <w:tc>
          <w:tcPr>
            <w:tcW w:w="0" w:type="auto"/>
            <w:vAlign w:val="center"/>
          </w:tcPr>
          <w:p w:rsidR="00C2128A" w:rsidRPr="002821C0" w:rsidRDefault="00C2128A" w:rsidP="00C2128A">
            <w:pPr>
              <w:jc w:val="center"/>
              <w:rPr>
                <w:lang w:val="fr-CA"/>
              </w:rPr>
            </w:pPr>
            <w:r w:rsidRPr="002821C0">
              <w:rPr>
                <w:lang w:val="fr-CA"/>
              </w:rPr>
              <w:t>0</w:t>
            </w:r>
            <w:r>
              <w:rPr>
                <w:lang w:val="fr-CA"/>
              </w:rPr>
              <w:t>,</w:t>
            </w:r>
            <w:r w:rsidRPr="002821C0">
              <w:rPr>
                <w:lang w:val="fr-CA"/>
              </w:rPr>
              <w:t>03 L</w:t>
            </w:r>
          </w:p>
        </w:tc>
        <w:tc>
          <w:tcPr>
            <w:tcW w:w="0" w:type="auto"/>
            <w:vAlign w:val="center"/>
          </w:tcPr>
          <w:p w:rsidR="00C2128A" w:rsidRPr="002821C0" w:rsidRDefault="00C2128A" w:rsidP="00454B70">
            <w:pPr>
              <w:jc w:val="center"/>
              <w:rPr>
                <w:lang w:val="fr-CA"/>
              </w:rPr>
            </w:pPr>
            <w:r w:rsidRPr="002821C0">
              <w:rPr>
                <w:lang w:val="fr-CA"/>
              </w:rPr>
              <w:t>-</w:t>
            </w:r>
          </w:p>
        </w:tc>
      </w:tr>
      <w:tr w:rsidR="00C2128A" w:rsidRPr="002821C0" w:rsidTr="00A51BE6">
        <w:trPr>
          <w:tblHeader/>
          <w:jc w:val="center"/>
        </w:trPr>
        <w:tc>
          <w:tcPr>
            <w:tcW w:w="0" w:type="auto"/>
            <w:vAlign w:val="center"/>
          </w:tcPr>
          <w:p w:rsidR="00454B70" w:rsidRPr="002821C0" w:rsidRDefault="00454B70" w:rsidP="00A51BE6">
            <w:pPr>
              <w:jc w:val="center"/>
              <w:rPr>
                <w:lang w:val="fr-CA"/>
              </w:rPr>
            </w:pPr>
            <w:proofErr w:type="spellStart"/>
            <w:r w:rsidRPr="002821C0">
              <w:rPr>
                <w:lang w:val="fr-CA"/>
              </w:rPr>
              <w:t>Totals</w:t>
            </w:r>
            <w:proofErr w:type="spellEnd"/>
          </w:p>
        </w:tc>
        <w:tc>
          <w:tcPr>
            <w:tcW w:w="0" w:type="auto"/>
            <w:vAlign w:val="center"/>
          </w:tcPr>
          <w:p w:rsidR="00454B70" w:rsidRPr="002821C0" w:rsidRDefault="00454B70" w:rsidP="00454B70">
            <w:pPr>
              <w:jc w:val="center"/>
              <w:rPr>
                <w:lang w:val="fr-CA"/>
              </w:rPr>
            </w:pPr>
          </w:p>
        </w:tc>
        <w:tc>
          <w:tcPr>
            <w:tcW w:w="0" w:type="auto"/>
            <w:vAlign w:val="center"/>
          </w:tcPr>
          <w:p w:rsidR="00454B70" w:rsidRPr="002821C0" w:rsidRDefault="00454B70" w:rsidP="00C2128A">
            <w:pPr>
              <w:jc w:val="center"/>
              <w:rPr>
                <w:lang w:val="fr-CA"/>
              </w:rPr>
            </w:pPr>
            <w:r w:rsidRPr="002821C0">
              <w:rPr>
                <w:lang w:val="fr-CA"/>
              </w:rPr>
              <w:t>1</w:t>
            </w:r>
            <w:r w:rsidR="00C2128A">
              <w:rPr>
                <w:lang w:val="fr-CA"/>
              </w:rPr>
              <w:t>,</w:t>
            </w:r>
            <w:r w:rsidRPr="002821C0">
              <w:rPr>
                <w:lang w:val="fr-CA"/>
              </w:rPr>
              <w:t>5</w:t>
            </w:r>
          </w:p>
        </w:tc>
        <w:tc>
          <w:tcPr>
            <w:tcW w:w="0" w:type="auto"/>
            <w:vAlign w:val="center"/>
          </w:tcPr>
          <w:p w:rsidR="00454B70" w:rsidRPr="002821C0" w:rsidRDefault="00454B70" w:rsidP="00C2128A">
            <w:pPr>
              <w:jc w:val="center"/>
              <w:rPr>
                <w:lang w:val="fr-CA"/>
              </w:rPr>
            </w:pPr>
            <w:r w:rsidRPr="002821C0">
              <w:rPr>
                <w:lang w:val="fr-CA"/>
              </w:rPr>
              <w:t>0</w:t>
            </w:r>
            <w:r w:rsidR="00C2128A">
              <w:rPr>
                <w:lang w:val="fr-CA"/>
              </w:rPr>
              <w:t>,</w:t>
            </w:r>
            <w:r w:rsidRPr="002821C0">
              <w:rPr>
                <w:lang w:val="fr-CA"/>
              </w:rPr>
              <w:t>110 L</w:t>
            </w:r>
          </w:p>
        </w:tc>
        <w:tc>
          <w:tcPr>
            <w:tcW w:w="0" w:type="auto"/>
            <w:vAlign w:val="center"/>
          </w:tcPr>
          <w:p w:rsidR="00454B70" w:rsidRPr="002821C0" w:rsidRDefault="00454B70" w:rsidP="00454B70">
            <w:pPr>
              <w:jc w:val="center"/>
              <w:rPr>
                <w:lang w:val="fr-CA"/>
              </w:rPr>
            </w:pPr>
          </w:p>
        </w:tc>
      </w:tr>
    </w:tbl>
    <w:p w:rsidR="00DA1068" w:rsidRPr="00C2128A" w:rsidRDefault="00454B70" w:rsidP="00454B70">
      <w:pPr>
        <w:pStyle w:val="Heading3"/>
        <w:rPr>
          <w:lang w:val="fr-CA"/>
        </w:rPr>
      </w:pPr>
      <w:r w:rsidRPr="00C2128A">
        <w:rPr>
          <w:lang w:val="fr-CA"/>
        </w:rPr>
        <w:t xml:space="preserve">4.0 </w:t>
      </w:r>
      <w:r w:rsidR="00C2128A" w:rsidRPr="00C2128A">
        <w:rPr>
          <w:lang w:val="fr-CA"/>
        </w:rPr>
        <w:t>Renseignements recueillis avant et après le traitement larvicide</w:t>
      </w:r>
    </w:p>
    <w:p w:rsidR="00454B70" w:rsidRPr="002821C0" w:rsidRDefault="00C2128A" w:rsidP="00C2128A">
      <w:pPr>
        <w:rPr>
          <w:lang w:val="fr-CA"/>
        </w:rPr>
      </w:pPr>
      <w:r w:rsidRPr="00C2128A">
        <w:rPr>
          <w:lang w:val="fr-CA"/>
        </w:rPr>
        <w:t>Conserver les fiches de surveillance des larves pendant deux ans. Les fiches de</w:t>
      </w:r>
      <w:r>
        <w:rPr>
          <w:lang w:val="fr-CA"/>
        </w:rPr>
        <w:t xml:space="preserve"> </w:t>
      </w:r>
      <w:r w:rsidRPr="00C2128A">
        <w:rPr>
          <w:lang w:val="fr-CA"/>
        </w:rPr>
        <w:t>surveillance seront fournies au ministère de l’Environnement sur demande seulement.</w:t>
      </w:r>
      <w:r>
        <w:rPr>
          <w:lang w:val="fr-CA"/>
        </w:rPr>
        <w:t xml:space="preserve"> </w:t>
      </w:r>
      <w:r w:rsidRPr="00C2128A">
        <w:rPr>
          <w:lang w:val="fr-CA"/>
        </w:rPr>
        <w:t>Remplir et conserver le tableau sommaire.</w:t>
      </w:r>
    </w:p>
    <w:p w:rsidR="00454B70" w:rsidRPr="00C2128A" w:rsidRDefault="00C2128A" w:rsidP="00C2128A">
      <w:pPr>
        <w:pStyle w:val="Heading4"/>
        <w:spacing w:after="240"/>
        <w:rPr>
          <w:lang w:val="fr-CA"/>
        </w:rPr>
      </w:pPr>
      <w:r w:rsidRPr="00C2128A">
        <w:rPr>
          <w:lang w:val="fr-CA"/>
        </w:rPr>
        <w:t>Sommaire du prélèvement effectué avant le traitement larvicide dans les zones fragiles,</w:t>
      </w:r>
      <w:r>
        <w:rPr>
          <w:lang w:val="fr-CA"/>
        </w:rPr>
        <w:t xml:space="preserve"> </w:t>
      </w:r>
      <w:r w:rsidRPr="00C2128A">
        <w:rPr>
          <w:lang w:val="fr-CA"/>
        </w:rPr>
        <w:t>les fossés, les nappes d’eau permanentes et temporaires et les bassins de gestion des</w:t>
      </w:r>
      <w:r>
        <w:rPr>
          <w:lang w:val="fr-CA"/>
        </w:rPr>
        <w:t xml:space="preserve"> </w:t>
      </w:r>
      <w:r w:rsidRPr="00C2128A">
        <w:rPr>
          <w:lang w:val="fr-CA"/>
        </w:rPr>
        <w:t>eaux pluviales</w:t>
      </w:r>
    </w:p>
    <w:tbl>
      <w:tblPr>
        <w:tblStyle w:val="TableGrid"/>
        <w:tblW w:w="0" w:type="auto"/>
        <w:jc w:val="center"/>
        <w:tblLook w:val="04A0" w:firstRow="1" w:lastRow="0" w:firstColumn="1" w:lastColumn="0" w:noHBand="0" w:noVBand="1"/>
        <w:tblDescription w:val="Pre-Larviciding Sampling Summary for Sensitive Areas/Ditches, Permanent or Temporary Pools and Storm Water Management Ponds (SWMP)"/>
      </w:tblPr>
      <w:tblGrid>
        <w:gridCol w:w="2097"/>
        <w:gridCol w:w="3428"/>
        <w:gridCol w:w="967"/>
        <w:gridCol w:w="1524"/>
        <w:gridCol w:w="1125"/>
      </w:tblGrid>
      <w:tr w:rsidR="00454B70" w:rsidRPr="002821C0" w:rsidTr="00592E01">
        <w:trPr>
          <w:tblHeader/>
          <w:jc w:val="center"/>
        </w:trPr>
        <w:tc>
          <w:tcPr>
            <w:tcW w:w="0" w:type="auto"/>
            <w:shd w:val="clear" w:color="auto" w:fill="BFBFBF" w:themeFill="background1" w:themeFillShade="BF"/>
            <w:vAlign w:val="center"/>
          </w:tcPr>
          <w:p w:rsidR="00C2128A" w:rsidRPr="00C2128A" w:rsidRDefault="00C2128A" w:rsidP="00C2128A">
            <w:pPr>
              <w:jc w:val="center"/>
              <w:rPr>
                <w:lang w:val="fr-CA"/>
              </w:rPr>
            </w:pPr>
            <w:r w:rsidRPr="00C2128A">
              <w:rPr>
                <w:lang w:val="fr-CA"/>
              </w:rPr>
              <w:t>Adresse ou Mercator</w:t>
            </w:r>
          </w:p>
          <w:p w:rsidR="00454B70" w:rsidRPr="00C2128A" w:rsidRDefault="00C2128A" w:rsidP="00C2128A">
            <w:pPr>
              <w:jc w:val="center"/>
              <w:rPr>
                <w:lang w:val="fr-CA"/>
              </w:rPr>
            </w:pPr>
            <w:r w:rsidRPr="00C2128A">
              <w:rPr>
                <w:lang w:val="fr-CA"/>
              </w:rPr>
              <w:t>transverse du site</w:t>
            </w:r>
          </w:p>
        </w:tc>
        <w:tc>
          <w:tcPr>
            <w:tcW w:w="0" w:type="auto"/>
            <w:shd w:val="clear" w:color="auto" w:fill="BFBFBF" w:themeFill="background1" w:themeFillShade="BF"/>
            <w:vAlign w:val="center"/>
          </w:tcPr>
          <w:p w:rsidR="00C2128A" w:rsidRPr="00C2128A" w:rsidRDefault="00C2128A" w:rsidP="00C2128A">
            <w:pPr>
              <w:jc w:val="center"/>
              <w:rPr>
                <w:lang w:val="fr-CA"/>
              </w:rPr>
            </w:pPr>
            <w:r w:rsidRPr="00C2128A">
              <w:rPr>
                <w:lang w:val="fr-CA"/>
              </w:rPr>
              <w:t>Type de programme</w:t>
            </w:r>
          </w:p>
          <w:p w:rsidR="00C2128A" w:rsidRPr="00C2128A" w:rsidRDefault="00C2128A" w:rsidP="00C2128A">
            <w:pPr>
              <w:jc w:val="center"/>
              <w:rPr>
                <w:lang w:val="fr-CA"/>
              </w:rPr>
            </w:pPr>
            <w:r w:rsidRPr="00C2128A">
              <w:rPr>
                <w:lang w:val="fr-CA"/>
              </w:rPr>
              <w:t>de traitement</w:t>
            </w:r>
          </w:p>
          <w:p w:rsidR="00454B70" w:rsidRPr="002821C0" w:rsidRDefault="00C2128A" w:rsidP="00C2128A">
            <w:pPr>
              <w:jc w:val="center"/>
              <w:rPr>
                <w:lang w:val="fr-CA"/>
              </w:rPr>
            </w:pPr>
            <w:r w:rsidRPr="00C2128A">
              <w:rPr>
                <w:lang w:val="fr-CA"/>
              </w:rPr>
              <w:t>larvicide</w:t>
            </w:r>
          </w:p>
        </w:tc>
        <w:tc>
          <w:tcPr>
            <w:tcW w:w="0" w:type="auto"/>
            <w:shd w:val="clear" w:color="auto" w:fill="BFBFBF" w:themeFill="background1" w:themeFillShade="BF"/>
            <w:vAlign w:val="center"/>
          </w:tcPr>
          <w:p w:rsidR="00C2128A" w:rsidRPr="00C2128A" w:rsidRDefault="00C2128A" w:rsidP="00C2128A">
            <w:pPr>
              <w:jc w:val="center"/>
              <w:rPr>
                <w:lang w:val="fr-CA"/>
              </w:rPr>
            </w:pPr>
            <w:r w:rsidRPr="00C2128A">
              <w:rPr>
                <w:lang w:val="fr-CA"/>
              </w:rPr>
              <w:t>Date du</w:t>
            </w:r>
          </w:p>
          <w:p w:rsidR="00454B70" w:rsidRPr="002821C0" w:rsidRDefault="00C2128A" w:rsidP="00C2128A">
            <w:pPr>
              <w:jc w:val="center"/>
              <w:rPr>
                <w:lang w:val="fr-CA"/>
              </w:rPr>
            </w:pPr>
            <w:r w:rsidRPr="00C2128A">
              <w:rPr>
                <w:lang w:val="fr-CA"/>
              </w:rPr>
              <w:t>contrôle</w:t>
            </w:r>
          </w:p>
        </w:tc>
        <w:tc>
          <w:tcPr>
            <w:tcW w:w="0" w:type="auto"/>
            <w:shd w:val="clear" w:color="auto" w:fill="BFBFBF" w:themeFill="background1" w:themeFillShade="BF"/>
            <w:vAlign w:val="center"/>
          </w:tcPr>
          <w:p w:rsidR="00454B70" w:rsidRPr="002821C0" w:rsidRDefault="00C2128A" w:rsidP="00592E01">
            <w:pPr>
              <w:jc w:val="center"/>
              <w:rPr>
                <w:lang w:val="fr-CA"/>
              </w:rPr>
            </w:pPr>
            <w:r w:rsidRPr="00C2128A">
              <w:rPr>
                <w:lang w:val="fr-CA"/>
              </w:rPr>
              <w:t>Détermination</w:t>
            </w:r>
          </w:p>
        </w:tc>
        <w:tc>
          <w:tcPr>
            <w:tcW w:w="0" w:type="auto"/>
            <w:shd w:val="clear" w:color="auto" w:fill="BFBFBF" w:themeFill="background1" w:themeFillShade="BF"/>
            <w:vAlign w:val="center"/>
          </w:tcPr>
          <w:p w:rsidR="00C2128A" w:rsidRPr="00C2128A" w:rsidRDefault="00C2128A" w:rsidP="00C2128A">
            <w:pPr>
              <w:jc w:val="center"/>
              <w:rPr>
                <w:lang w:val="fr-CA"/>
              </w:rPr>
            </w:pPr>
            <w:r w:rsidRPr="00C2128A">
              <w:rPr>
                <w:lang w:val="fr-CA"/>
              </w:rPr>
              <w:t>Teneur en</w:t>
            </w:r>
          </w:p>
          <w:p w:rsidR="00C2128A" w:rsidRPr="00C2128A" w:rsidRDefault="00C2128A" w:rsidP="00C2128A">
            <w:pPr>
              <w:jc w:val="center"/>
              <w:rPr>
                <w:lang w:val="fr-CA"/>
              </w:rPr>
            </w:pPr>
            <w:r w:rsidRPr="00C2128A">
              <w:rPr>
                <w:lang w:val="fr-CA"/>
              </w:rPr>
              <w:t>matière</w:t>
            </w:r>
          </w:p>
          <w:p w:rsidR="00454B70" w:rsidRPr="002821C0" w:rsidRDefault="00C2128A" w:rsidP="00C2128A">
            <w:pPr>
              <w:jc w:val="center"/>
              <w:rPr>
                <w:lang w:val="fr-CA"/>
              </w:rPr>
            </w:pPr>
            <w:r w:rsidRPr="00C2128A">
              <w:rPr>
                <w:lang w:val="fr-CA"/>
              </w:rPr>
              <w:t>organique</w:t>
            </w:r>
          </w:p>
        </w:tc>
      </w:tr>
      <w:tr w:rsidR="00454B70" w:rsidRPr="002821C0" w:rsidTr="00592E01">
        <w:trPr>
          <w:jc w:val="center"/>
        </w:trPr>
        <w:tc>
          <w:tcPr>
            <w:tcW w:w="0" w:type="auto"/>
          </w:tcPr>
          <w:p w:rsidR="00454B70" w:rsidRPr="002821C0" w:rsidRDefault="00C2128A" w:rsidP="00592E01">
            <w:pPr>
              <w:jc w:val="center"/>
              <w:rPr>
                <w:lang w:val="fr-CA"/>
              </w:rPr>
            </w:pPr>
            <w:r w:rsidRPr="00C2128A">
              <w:rPr>
                <w:lang w:val="fr-CA"/>
              </w:rPr>
              <w:t>115, chemin Rock</w:t>
            </w:r>
          </w:p>
        </w:tc>
        <w:tc>
          <w:tcPr>
            <w:tcW w:w="0" w:type="auto"/>
          </w:tcPr>
          <w:p w:rsidR="00454B70" w:rsidRPr="002821C0" w:rsidRDefault="00C2128A" w:rsidP="00592E01">
            <w:pPr>
              <w:jc w:val="center"/>
              <w:rPr>
                <w:lang w:val="fr-CA"/>
              </w:rPr>
            </w:pPr>
            <w:r w:rsidRPr="00C2128A">
              <w:rPr>
                <w:lang w:val="fr-CA"/>
              </w:rPr>
              <w:t>Zone fragile - ÉZE</w:t>
            </w:r>
          </w:p>
        </w:tc>
        <w:tc>
          <w:tcPr>
            <w:tcW w:w="0" w:type="auto"/>
          </w:tcPr>
          <w:p w:rsidR="00454B70" w:rsidRPr="002821C0" w:rsidRDefault="00C2128A" w:rsidP="00592E01">
            <w:pPr>
              <w:jc w:val="center"/>
              <w:rPr>
                <w:lang w:val="fr-CA"/>
              </w:rPr>
            </w:pPr>
            <w:r w:rsidRPr="00C2128A">
              <w:rPr>
                <w:lang w:val="fr-CA"/>
              </w:rPr>
              <w:t>6 juillet</w:t>
            </w:r>
          </w:p>
        </w:tc>
        <w:tc>
          <w:tcPr>
            <w:tcW w:w="0" w:type="auto"/>
          </w:tcPr>
          <w:p w:rsidR="00454B70" w:rsidRPr="002821C0" w:rsidRDefault="00C2128A" w:rsidP="00592E01">
            <w:pPr>
              <w:jc w:val="center"/>
              <w:rPr>
                <w:lang w:val="fr-CA"/>
              </w:rPr>
            </w:pPr>
            <w:r w:rsidRPr="00C2128A">
              <w:rPr>
                <w:lang w:val="fr-CA"/>
              </w:rPr>
              <w:t>Modérée</w:t>
            </w:r>
          </w:p>
        </w:tc>
        <w:tc>
          <w:tcPr>
            <w:tcW w:w="0" w:type="auto"/>
          </w:tcPr>
          <w:p w:rsidR="00454B70" w:rsidRPr="002821C0" w:rsidRDefault="00C2128A" w:rsidP="00592E01">
            <w:pPr>
              <w:jc w:val="center"/>
              <w:rPr>
                <w:lang w:val="fr-CA"/>
              </w:rPr>
            </w:pPr>
            <w:r w:rsidRPr="00C2128A">
              <w:rPr>
                <w:lang w:val="fr-CA"/>
              </w:rPr>
              <w:t>Faible</w:t>
            </w:r>
          </w:p>
        </w:tc>
      </w:tr>
      <w:tr w:rsidR="00C2128A" w:rsidRPr="002821C0" w:rsidTr="00592E01">
        <w:trPr>
          <w:jc w:val="center"/>
        </w:trPr>
        <w:tc>
          <w:tcPr>
            <w:tcW w:w="0" w:type="auto"/>
          </w:tcPr>
          <w:p w:rsidR="00C2128A" w:rsidRPr="002821C0" w:rsidRDefault="00C2128A" w:rsidP="00592E01">
            <w:pPr>
              <w:jc w:val="center"/>
              <w:rPr>
                <w:lang w:val="fr-CA"/>
              </w:rPr>
            </w:pPr>
            <w:r w:rsidRPr="00C2128A">
              <w:rPr>
                <w:lang w:val="fr-CA"/>
              </w:rPr>
              <w:t xml:space="preserve">12, rue </w:t>
            </w:r>
            <w:proofErr w:type="spellStart"/>
            <w:r w:rsidRPr="00C2128A">
              <w:rPr>
                <w:lang w:val="fr-CA"/>
              </w:rPr>
              <w:t>Steam</w:t>
            </w:r>
            <w:proofErr w:type="spellEnd"/>
          </w:p>
        </w:tc>
        <w:tc>
          <w:tcPr>
            <w:tcW w:w="0" w:type="auto"/>
          </w:tcPr>
          <w:p w:rsidR="00C2128A" w:rsidRPr="002821C0" w:rsidRDefault="00C2128A" w:rsidP="00592E01">
            <w:pPr>
              <w:jc w:val="center"/>
              <w:rPr>
                <w:lang w:val="fr-CA"/>
              </w:rPr>
            </w:pPr>
            <w:r w:rsidRPr="00C2128A">
              <w:rPr>
                <w:lang w:val="fr-CA"/>
              </w:rPr>
              <w:t>Nappe permanente</w:t>
            </w:r>
          </w:p>
        </w:tc>
        <w:tc>
          <w:tcPr>
            <w:tcW w:w="0" w:type="auto"/>
          </w:tcPr>
          <w:p w:rsidR="00C2128A" w:rsidRDefault="00C2128A">
            <w:r w:rsidRPr="008E6C9F">
              <w:rPr>
                <w:lang w:val="fr-CA"/>
              </w:rPr>
              <w:t>6 juillet</w:t>
            </w:r>
          </w:p>
        </w:tc>
        <w:tc>
          <w:tcPr>
            <w:tcW w:w="0" w:type="auto"/>
          </w:tcPr>
          <w:p w:rsidR="00C2128A" w:rsidRPr="002821C0" w:rsidRDefault="00C2128A" w:rsidP="00592E01">
            <w:pPr>
              <w:jc w:val="center"/>
              <w:rPr>
                <w:lang w:val="fr-CA"/>
              </w:rPr>
            </w:pPr>
            <w:r w:rsidRPr="00C2128A">
              <w:rPr>
                <w:lang w:val="fr-CA"/>
              </w:rPr>
              <w:t>Modérée</w:t>
            </w:r>
          </w:p>
        </w:tc>
        <w:tc>
          <w:tcPr>
            <w:tcW w:w="0" w:type="auto"/>
          </w:tcPr>
          <w:p w:rsidR="00C2128A" w:rsidRPr="002821C0" w:rsidRDefault="00C2128A" w:rsidP="00592E01">
            <w:pPr>
              <w:jc w:val="center"/>
              <w:rPr>
                <w:lang w:val="fr-CA"/>
              </w:rPr>
            </w:pPr>
            <w:r w:rsidRPr="00C2128A">
              <w:rPr>
                <w:lang w:val="fr-CA"/>
              </w:rPr>
              <w:t>Modérée</w:t>
            </w:r>
          </w:p>
        </w:tc>
      </w:tr>
      <w:tr w:rsidR="00C2128A" w:rsidRPr="002821C0" w:rsidTr="00592E01">
        <w:trPr>
          <w:jc w:val="center"/>
        </w:trPr>
        <w:tc>
          <w:tcPr>
            <w:tcW w:w="0" w:type="auto"/>
          </w:tcPr>
          <w:p w:rsidR="00C2128A" w:rsidRPr="002821C0" w:rsidRDefault="00C2128A" w:rsidP="00592E01">
            <w:pPr>
              <w:jc w:val="center"/>
              <w:rPr>
                <w:lang w:val="fr-CA"/>
              </w:rPr>
            </w:pPr>
            <w:r w:rsidRPr="00C2128A">
              <w:rPr>
                <w:lang w:val="fr-CA"/>
              </w:rPr>
              <w:t xml:space="preserve">258, croissant </w:t>
            </w:r>
            <w:proofErr w:type="spellStart"/>
            <w:r w:rsidRPr="00C2128A">
              <w:rPr>
                <w:lang w:val="fr-CA"/>
              </w:rPr>
              <w:t>Oak</w:t>
            </w:r>
            <w:proofErr w:type="spellEnd"/>
          </w:p>
        </w:tc>
        <w:tc>
          <w:tcPr>
            <w:tcW w:w="0" w:type="auto"/>
          </w:tcPr>
          <w:p w:rsidR="00C2128A" w:rsidRPr="002821C0" w:rsidRDefault="00C2128A" w:rsidP="00C2128A">
            <w:pPr>
              <w:jc w:val="center"/>
              <w:rPr>
                <w:lang w:val="fr-CA"/>
              </w:rPr>
            </w:pPr>
            <w:r w:rsidRPr="00C2128A">
              <w:rPr>
                <w:lang w:val="fr-CA"/>
              </w:rPr>
              <w:t>Bassin de gestion des</w:t>
            </w:r>
            <w:r>
              <w:rPr>
                <w:lang w:val="fr-CA"/>
              </w:rPr>
              <w:t xml:space="preserve"> </w:t>
            </w:r>
            <w:r w:rsidRPr="00C2128A">
              <w:rPr>
                <w:lang w:val="fr-CA"/>
              </w:rPr>
              <w:t>eaux pluviales</w:t>
            </w:r>
          </w:p>
        </w:tc>
        <w:tc>
          <w:tcPr>
            <w:tcW w:w="0" w:type="auto"/>
          </w:tcPr>
          <w:p w:rsidR="00C2128A" w:rsidRDefault="00C2128A">
            <w:r w:rsidRPr="008E6C9F">
              <w:rPr>
                <w:lang w:val="fr-CA"/>
              </w:rPr>
              <w:t>6 juillet</w:t>
            </w:r>
          </w:p>
        </w:tc>
        <w:tc>
          <w:tcPr>
            <w:tcW w:w="0" w:type="auto"/>
          </w:tcPr>
          <w:p w:rsidR="00C2128A" w:rsidRPr="002821C0" w:rsidRDefault="00C2128A" w:rsidP="00592E01">
            <w:pPr>
              <w:jc w:val="center"/>
              <w:rPr>
                <w:lang w:val="fr-CA"/>
              </w:rPr>
            </w:pPr>
            <w:r w:rsidRPr="00C2128A">
              <w:rPr>
                <w:lang w:val="fr-CA"/>
              </w:rPr>
              <w:t>Élevée</w:t>
            </w:r>
          </w:p>
        </w:tc>
        <w:tc>
          <w:tcPr>
            <w:tcW w:w="0" w:type="auto"/>
          </w:tcPr>
          <w:p w:rsidR="00C2128A" w:rsidRPr="002821C0" w:rsidRDefault="00C2128A" w:rsidP="00592E01">
            <w:pPr>
              <w:jc w:val="center"/>
              <w:rPr>
                <w:lang w:val="fr-CA"/>
              </w:rPr>
            </w:pPr>
            <w:r w:rsidRPr="00C2128A">
              <w:rPr>
                <w:lang w:val="fr-CA"/>
              </w:rPr>
              <w:t>Élevée</w:t>
            </w:r>
          </w:p>
        </w:tc>
      </w:tr>
      <w:tr w:rsidR="00C2128A" w:rsidRPr="002821C0" w:rsidTr="00592E01">
        <w:trPr>
          <w:jc w:val="center"/>
        </w:trPr>
        <w:tc>
          <w:tcPr>
            <w:tcW w:w="0" w:type="auto"/>
          </w:tcPr>
          <w:p w:rsidR="00C2128A" w:rsidRPr="002821C0" w:rsidRDefault="00C2128A" w:rsidP="00592E01">
            <w:pPr>
              <w:jc w:val="center"/>
              <w:rPr>
                <w:lang w:val="fr-CA"/>
              </w:rPr>
            </w:pPr>
            <w:r w:rsidRPr="00C2128A">
              <w:rPr>
                <w:lang w:val="fr-CA"/>
              </w:rPr>
              <w:t>115, chemin Rock</w:t>
            </w:r>
          </w:p>
        </w:tc>
        <w:tc>
          <w:tcPr>
            <w:tcW w:w="0" w:type="auto"/>
          </w:tcPr>
          <w:p w:rsidR="00C2128A" w:rsidRPr="002821C0" w:rsidRDefault="00C2128A" w:rsidP="00592E01">
            <w:pPr>
              <w:jc w:val="center"/>
              <w:rPr>
                <w:lang w:val="fr-CA"/>
              </w:rPr>
            </w:pPr>
            <w:r w:rsidRPr="00C2128A">
              <w:rPr>
                <w:lang w:val="fr-CA"/>
              </w:rPr>
              <w:t>Zone fragile - ÉZE</w:t>
            </w:r>
          </w:p>
        </w:tc>
        <w:tc>
          <w:tcPr>
            <w:tcW w:w="0" w:type="auto"/>
          </w:tcPr>
          <w:p w:rsidR="00C2128A" w:rsidRDefault="00C2128A">
            <w:r>
              <w:rPr>
                <w:lang w:val="fr-CA"/>
              </w:rPr>
              <w:t>8</w:t>
            </w:r>
            <w:r w:rsidRPr="008E6C9F">
              <w:rPr>
                <w:lang w:val="fr-CA"/>
              </w:rPr>
              <w:t xml:space="preserve"> juillet</w:t>
            </w:r>
          </w:p>
        </w:tc>
        <w:tc>
          <w:tcPr>
            <w:tcW w:w="0" w:type="auto"/>
          </w:tcPr>
          <w:p w:rsidR="00C2128A" w:rsidRPr="002821C0" w:rsidRDefault="00C2128A" w:rsidP="00592E01">
            <w:pPr>
              <w:jc w:val="center"/>
              <w:rPr>
                <w:lang w:val="fr-CA"/>
              </w:rPr>
            </w:pPr>
            <w:r w:rsidRPr="00C2128A">
              <w:rPr>
                <w:lang w:val="fr-CA"/>
              </w:rPr>
              <w:t>Faible</w:t>
            </w:r>
          </w:p>
        </w:tc>
        <w:tc>
          <w:tcPr>
            <w:tcW w:w="0" w:type="auto"/>
          </w:tcPr>
          <w:p w:rsidR="00C2128A" w:rsidRPr="002821C0" w:rsidRDefault="00C2128A" w:rsidP="00592E01">
            <w:pPr>
              <w:jc w:val="center"/>
              <w:rPr>
                <w:lang w:val="fr-CA"/>
              </w:rPr>
            </w:pPr>
            <w:r w:rsidRPr="00C2128A">
              <w:rPr>
                <w:lang w:val="fr-CA"/>
              </w:rPr>
              <w:t>Faible</w:t>
            </w:r>
          </w:p>
        </w:tc>
      </w:tr>
    </w:tbl>
    <w:p w:rsidR="00592E01" w:rsidRPr="002821C0" w:rsidRDefault="00592E01" w:rsidP="00592E01">
      <w:pPr>
        <w:rPr>
          <w:rFonts w:asciiTheme="majorHAnsi" w:eastAsiaTheme="majorEastAsia" w:hAnsiTheme="majorHAnsi" w:cstheme="majorBidi"/>
          <w:sz w:val="24"/>
          <w:lang w:val="fr-CA"/>
        </w:rPr>
      </w:pPr>
      <w:r w:rsidRPr="002821C0">
        <w:rPr>
          <w:lang w:val="fr-CA"/>
        </w:rPr>
        <w:br w:type="page"/>
      </w:r>
    </w:p>
    <w:p w:rsidR="00C2128A" w:rsidRPr="002821C0" w:rsidRDefault="00C2128A" w:rsidP="00C2128A">
      <w:pPr>
        <w:pStyle w:val="Heading3"/>
        <w:rPr>
          <w:lang w:val="fr-CA"/>
        </w:rPr>
      </w:pPr>
      <w:r>
        <w:rPr>
          <w:lang w:val="fr-CA"/>
        </w:rPr>
        <w:lastRenderedPageBreak/>
        <w:t>5</w:t>
      </w:r>
      <w:r w:rsidRPr="002821C0">
        <w:rPr>
          <w:lang w:val="fr-CA"/>
        </w:rPr>
        <w:t>.0 Type d’avis public utilisé (*Inclure une copie dans ce rapport; si un avis écrit a été</w:t>
      </w:r>
      <w:r>
        <w:rPr>
          <w:lang w:val="fr-CA"/>
        </w:rPr>
        <w:t xml:space="preserve"> </w:t>
      </w:r>
      <w:r w:rsidRPr="002821C0">
        <w:rPr>
          <w:lang w:val="fr-CA"/>
        </w:rPr>
        <w:t>utilisé, indiquer comment il a été distribué)</w:t>
      </w:r>
    </w:p>
    <w:p w:rsidR="00C2128A" w:rsidRPr="002821C0" w:rsidRDefault="00C2128A" w:rsidP="00C2128A">
      <w:pPr>
        <w:rPr>
          <w:lang w:val="fr-CA"/>
        </w:rPr>
      </w:pPr>
      <w:r w:rsidRPr="002821C0">
        <w:rPr>
          <w:lang w:val="fr-CA"/>
        </w:rPr>
        <w:fldChar w:fldCharType="begin">
          <w:ffData>
            <w:name w:val="Check1"/>
            <w:enabled/>
            <w:calcOnExit w:val="0"/>
            <w:checkBox>
              <w:size w:val="20"/>
              <w:default w:val="0"/>
            </w:checkBox>
          </w:ffData>
        </w:fldChar>
      </w:r>
      <w:r w:rsidRPr="002821C0">
        <w:rPr>
          <w:lang w:val="fr-CA"/>
        </w:rPr>
        <w:instrText xml:space="preserve"> FORMCHECKBOX </w:instrText>
      </w:r>
      <w:r w:rsidR="003642B4">
        <w:rPr>
          <w:lang w:val="fr-CA"/>
        </w:rPr>
      </w:r>
      <w:r w:rsidR="003642B4">
        <w:rPr>
          <w:lang w:val="fr-CA"/>
        </w:rPr>
        <w:fldChar w:fldCharType="separate"/>
      </w:r>
      <w:r w:rsidRPr="002821C0">
        <w:rPr>
          <w:lang w:val="fr-CA"/>
        </w:rPr>
        <w:fldChar w:fldCharType="end"/>
      </w:r>
      <w:r w:rsidRPr="002821C0">
        <w:rPr>
          <w:lang w:val="fr-CA"/>
        </w:rPr>
        <w:t xml:space="preserve"> Journal*  </w:t>
      </w:r>
      <w:r w:rsidRPr="002821C0">
        <w:rPr>
          <w:lang w:val="fr-CA"/>
        </w:rPr>
        <w:fldChar w:fldCharType="begin">
          <w:ffData>
            <w:name w:val="Check1"/>
            <w:enabled/>
            <w:calcOnExit w:val="0"/>
            <w:checkBox>
              <w:size w:val="20"/>
              <w:default w:val="0"/>
            </w:checkBox>
          </w:ffData>
        </w:fldChar>
      </w:r>
      <w:r w:rsidRPr="002821C0">
        <w:rPr>
          <w:lang w:val="fr-CA"/>
        </w:rPr>
        <w:instrText xml:space="preserve"> FORMCHECKBOX </w:instrText>
      </w:r>
      <w:r w:rsidR="003642B4">
        <w:rPr>
          <w:lang w:val="fr-CA"/>
        </w:rPr>
      </w:r>
      <w:r w:rsidR="003642B4">
        <w:rPr>
          <w:lang w:val="fr-CA"/>
        </w:rPr>
        <w:fldChar w:fldCharType="separate"/>
      </w:r>
      <w:r w:rsidRPr="002821C0">
        <w:rPr>
          <w:lang w:val="fr-CA"/>
        </w:rPr>
        <w:fldChar w:fldCharType="end"/>
      </w:r>
      <w:r w:rsidRPr="002821C0">
        <w:rPr>
          <w:lang w:val="fr-CA"/>
        </w:rPr>
        <w:t xml:space="preserve"> Avis écrit*  </w:t>
      </w:r>
      <w:r w:rsidRPr="002821C0">
        <w:rPr>
          <w:lang w:val="fr-CA"/>
        </w:rPr>
        <w:fldChar w:fldCharType="begin">
          <w:ffData>
            <w:name w:val="Check1"/>
            <w:enabled/>
            <w:calcOnExit w:val="0"/>
            <w:checkBox>
              <w:size w:val="20"/>
              <w:default w:val="0"/>
            </w:checkBox>
          </w:ffData>
        </w:fldChar>
      </w:r>
      <w:r w:rsidRPr="002821C0">
        <w:rPr>
          <w:lang w:val="fr-CA"/>
        </w:rPr>
        <w:instrText xml:space="preserve"> FORMCHECKBOX </w:instrText>
      </w:r>
      <w:r w:rsidR="003642B4">
        <w:rPr>
          <w:lang w:val="fr-CA"/>
        </w:rPr>
      </w:r>
      <w:r w:rsidR="003642B4">
        <w:rPr>
          <w:lang w:val="fr-CA"/>
        </w:rPr>
        <w:fldChar w:fldCharType="separate"/>
      </w:r>
      <w:r w:rsidRPr="002821C0">
        <w:rPr>
          <w:lang w:val="fr-CA"/>
        </w:rPr>
        <w:fldChar w:fldCharType="end"/>
      </w:r>
      <w:r w:rsidRPr="002821C0">
        <w:rPr>
          <w:lang w:val="fr-CA"/>
        </w:rPr>
        <w:t xml:space="preserve"> Un écriteau indiquant un avis dans une zone non résidentielle</w:t>
      </w:r>
      <w:r>
        <w:rPr>
          <w:lang w:val="fr-CA"/>
        </w:rPr>
        <w:t xml:space="preserve"> </w:t>
      </w:r>
      <w:r w:rsidRPr="002821C0">
        <w:rPr>
          <w:lang w:val="fr-CA"/>
        </w:rPr>
        <w:t>qui se conforme à l’option 3 de l’Annexe 2 de la Marche à suivre pour l’obtention d’un</w:t>
      </w:r>
      <w:r>
        <w:rPr>
          <w:lang w:val="fr-CA"/>
        </w:rPr>
        <w:t xml:space="preserve"> </w:t>
      </w:r>
      <w:r w:rsidRPr="002821C0">
        <w:rPr>
          <w:lang w:val="fr-CA"/>
        </w:rPr>
        <w:t>permis de destruction des larves de moustiques afin de prévenir ou de combattre le</w:t>
      </w:r>
      <w:r>
        <w:rPr>
          <w:lang w:val="fr-CA"/>
        </w:rPr>
        <w:t xml:space="preserve"> </w:t>
      </w:r>
      <w:r w:rsidRPr="002821C0">
        <w:rPr>
          <w:lang w:val="fr-CA"/>
        </w:rPr>
        <w:t>virus du Nil occidental a été utilisé pour aviser le public.</w:t>
      </w:r>
    </w:p>
    <w:p w:rsidR="00C2128A" w:rsidRPr="002821C0" w:rsidRDefault="00C2128A" w:rsidP="00C2128A">
      <w:pPr>
        <w:rPr>
          <w:lang w:val="fr-CA"/>
        </w:rPr>
      </w:pPr>
      <w:r w:rsidRPr="002821C0">
        <w:rPr>
          <w:lang w:val="fr-CA"/>
        </w:rPr>
        <w:fldChar w:fldCharType="begin">
          <w:ffData>
            <w:name w:val="Check1"/>
            <w:enabled/>
            <w:calcOnExit w:val="0"/>
            <w:checkBox>
              <w:size w:val="20"/>
              <w:default w:val="0"/>
            </w:checkBox>
          </w:ffData>
        </w:fldChar>
      </w:r>
      <w:r w:rsidRPr="002821C0">
        <w:rPr>
          <w:lang w:val="fr-CA"/>
        </w:rPr>
        <w:instrText xml:space="preserve"> FORMCHECKBOX </w:instrText>
      </w:r>
      <w:r w:rsidR="003642B4">
        <w:rPr>
          <w:lang w:val="fr-CA"/>
        </w:rPr>
      </w:r>
      <w:r w:rsidR="003642B4">
        <w:rPr>
          <w:lang w:val="fr-CA"/>
        </w:rPr>
        <w:fldChar w:fldCharType="separate"/>
      </w:r>
      <w:r w:rsidRPr="002821C0">
        <w:rPr>
          <w:lang w:val="fr-CA"/>
        </w:rPr>
        <w:fldChar w:fldCharType="end"/>
      </w:r>
      <w:r w:rsidRPr="002821C0">
        <w:rPr>
          <w:lang w:val="fr-CA"/>
        </w:rPr>
        <w:t xml:space="preserve"> Une copie datée de l’avis paru dans le journal a été jointe à ce rapport sommaire.</w:t>
      </w:r>
    </w:p>
    <w:p w:rsidR="00C2128A" w:rsidRPr="002821C0" w:rsidRDefault="00C2128A" w:rsidP="00C2128A">
      <w:pPr>
        <w:pStyle w:val="Heading3"/>
        <w:rPr>
          <w:lang w:val="fr-CA"/>
        </w:rPr>
      </w:pPr>
      <w:r>
        <w:rPr>
          <w:lang w:val="fr-CA"/>
        </w:rPr>
        <w:t>6</w:t>
      </w:r>
      <w:r w:rsidRPr="002821C0">
        <w:rPr>
          <w:lang w:val="fr-CA"/>
        </w:rPr>
        <w:t>.0 Incidents rapportés au Centre d'intervention en cas de déversement</w:t>
      </w:r>
    </w:p>
    <w:p w:rsidR="00C2128A" w:rsidRPr="002821C0" w:rsidRDefault="00C2128A" w:rsidP="00C2128A">
      <w:pPr>
        <w:rPr>
          <w:lang w:val="fr-CA"/>
        </w:rPr>
      </w:pPr>
      <w:r w:rsidRPr="002821C0">
        <w:rPr>
          <w:lang w:val="fr-CA"/>
        </w:rPr>
        <w:t>Il y a eu</w:t>
      </w:r>
      <w:r>
        <w:rPr>
          <w:lang w:val="fr-CA"/>
        </w:rPr>
        <w:t xml:space="preserve"> </w:t>
      </w:r>
      <w:r w:rsidRPr="002821C0">
        <w:rPr>
          <w:lang w:val="fr-CA"/>
        </w:rPr>
        <w:t>___ incidents durant les applications du larvicide pour lesquels il a fallu</w:t>
      </w:r>
      <w:r>
        <w:rPr>
          <w:lang w:val="fr-CA"/>
        </w:rPr>
        <w:t xml:space="preserve"> </w:t>
      </w:r>
      <w:r w:rsidRPr="002821C0">
        <w:rPr>
          <w:lang w:val="fr-CA"/>
        </w:rPr>
        <w:t>informer le Centre. Fournir des renseignements précis sur chaque incident.</w:t>
      </w:r>
    </w:p>
    <w:p w:rsidR="00C2128A" w:rsidRPr="00DD6190" w:rsidRDefault="00C2128A" w:rsidP="00C2128A">
      <w:pPr>
        <w:pStyle w:val="Heading3"/>
        <w:rPr>
          <w:lang w:val="fr-CA"/>
        </w:rPr>
      </w:pPr>
      <w:r>
        <w:rPr>
          <w:lang w:val="fr-CA"/>
        </w:rPr>
        <w:t>7</w:t>
      </w:r>
      <w:r w:rsidRPr="002821C0">
        <w:rPr>
          <w:lang w:val="fr-CA"/>
        </w:rPr>
        <w:t xml:space="preserve">.0 </w:t>
      </w:r>
      <w:r w:rsidRPr="00DD6190">
        <w:rPr>
          <w:lang w:val="fr-CA"/>
        </w:rPr>
        <w:t>Projection de Mercator transverse ou emplacements sur la carte</w:t>
      </w:r>
    </w:p>
    <w:p w:rsidR="00C2128A" w:rsidRPr="002821C0" w:rsidRDefault="00C2128A" w:rsidP="00C2128A">
      <w:pPr>
        <w:rPr>
          <w:lang w:val="fr-CA"/>
        </w:rPr>
      </w:pPr>
      <w:r w:rsidRPr="00DD6190">
        <w:rPr>
          <w:lang w:val="fr-CA"/>
        </w:rPr>
        <w:t>(Présenter les coordonnées Mercator transverse ou des cartes indiquant l’emplacement</w:t>
      </w:r>
      <w:r>
        <w:rPr>
          <w:lang w:val="fr-CA"/>
        </w:rPr>
        <w:t xml:space="preserve"> </w:t>
      </w:r>
      <w:r w:rsidRPr="00DD6190">
        <w:rPr>
          <w:lang w:val="fr-CA"/>
        </w:rPr>
        <w:t>des zones de traitement et des zones fragiles.)</w:t>
      </w:r>
    </w:p>
    <w:p w:rsidR="00592E01" w:rsidRPr="002821C0" w:rsidRDefault="00592E01" w:rsidP="00C2128A">
      <w:pPr>
        <w:pStyle w:val="Heading3"/>
        <w:rPr>
          <w:lang w:val="fr-CA"/>
        </w:rPr>
      </w:pPr>
    </w:p>
    <w:sectPr w:rsidR="00592E01" w:rsidRPr="002821C0" w:rsidSect="00F9586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8A" w:rsidRDefault="00C2128A" w:rsidP="00173A96">
      <w:pPr>
        <w:spacing w:after="0" w:line="240" w:lineRule="auto"/>
      </w:pPr>
      <w:r>
        <w:separator/>
      </w:r>
    </w:p>
  </w:endnote>
  <w:endnote w:type="continuationSeparator" w:id="0">
    <w:p w:rsidR="00C2128A" w:rsidRDefault="00C2128A" w:rsidP="0017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8A" w:rsidRDefault="00C2128A" w:rsidP="00173A96">
      <w:pPr>
        <w:spacing w:after="0" w:line="240" w:lineRule="auto"/>
      </w:pPr>
      <w:r>
        <w:separator/>
      </w:r>
    </w:p>
  </w:footnote>
  <w:footnote w:type="continuationSeparator" w:id="0">
    <w:p w:rsidR="00C2128A" w:rsidRDefault="00C2128A" w:rsidP="00173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8A" w:rsidRPr="00A25695" w:rsidRDefault="00A25695" w:rsidP="00A25695">
    <w:pPr>
      <w:pStyle w:val="Header"/>
      <w:rPr>
        <w:lang w:val="fr-CA"/>
      </w:rPr>
    </w:pPr>
    <w:r w:rsidRPr="00A25695">
      <w:rPr>
        <w:lang w:val="fr-CA"/>
      </w:rPr>
      <w:t>Marche à suivre pour l’obtention d’un permis de destruction des larves de moustiques afin de prévenir ou de combattre le virus du Nil occidental : Municipalités et circonscriptions sanitaires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8A" w:rsidRPr="00A25695" w:rsidRDefault="00A25695" w:rsidP="00A25695">
    <w:pPr>
      <w:pStyle w:val="Header"/>
      <w:rPr>
        <w:lang w:val="fr-CA"/>
      </w:rPr>
    </w:pPr>
    <w:r w:rsidRPr="00A25695">
      <w:rPr>
        <w:lang w:val="fr-CA"/>
      </w:rPr>
      <w:t>Marche à suivre pour l’obtention d’un permis de destruction des larves de moustiques afin de prévenir ou de combattre le virus du Nil occidental : Municipalités et circonscriptions sanitaires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63"/>
    <w:rsid w:val="00173A96"/>
    <w:rsid w:val="002821C0"/>
    <w:rsid w:val="00330011"/>
    <w:rsid w:val="003642B4"/>
    <w:rsid w:val="00366C0E"/>
    <w:rsid w:val="003D4DF5"/>
    <w:rsid w:val="00454B70"/>
    <w:rsid w:val="00527857"/>
    <w:rsid w:val="00592E01"/>
    <w:rsid w:val="0067173A"/>
    <w:rsid w:val="006925DD"/>
    <w:rsid w:val="006F06BA"/>
    <w:rsid w:val="0071141B"/>
    <w:rsid w:val="007F6246"/>
    <w:rsid w:val="00A25695"/>
    <w:rsid w:val="00A51BE6"/>
    <w:rsid w:val="00A73315"/>
    <w:rsid w:val="00AC2292"/>
    <w:rsid w:val="00AE0610"/>
    <w:rsid w:val="00C2128A"/>
    <w:rsid w:val="00D74789"/>
    <w:rsid w:val="00DA1068"/>
    <w:rsid w:val="00DD6190"/>
    <w:rsid w:val="00DF2DBA"/>
    <w:rsid w:val="00E857B1"/>
    <w:rsid w:val="00F95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863"/>
    <w:pPr>
      <w:keepNext/>
      <w:keepLines/>
      <w:spacing w:before="24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95863"/>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95863"/>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54B70"/>
    <w:pPr>
      <w:keepNext/>
      <w:keepLines/>
      <w:spacing w:before="20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863"/>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F95863"/>
    <w:rPr>
      <w:rFonts w:asciiTheme="majorHAnsi" w:eastAsiaTheme="majorEastAsia" w:hAnsiTheme="majorHAnsi" w:cstheme="majorBidi"/>
      <w:b/>
      <w:bCs/>
      <w:sz w:val="32"/>
      <w:szCs w:val="26"/>
    </w:rPr>
  </w:style>
  <w:style w:type="character" w:styleId="Hyperlink">
    <w:name w:val="Hyperlink"/>
    <w:basedOn w:val="DefaultParagraphFont"/>
    <w:uiPriority w:val="99"/>
    <w:unhideWhenUsed/>
    <w:rsid w:val="00F95863"/>
    <w:rPr>
      <w:color w:val="0000FF" w:themeColor="hyperlink"/>
      <w:u w:val="single"/>
    </w:rPr>
  </w:style>
  <w:style w:type="character" w:customStyle="1" w:styleId="Heading3Char">
    <w:name w:val="Heading 3 Char"/>
    <w:basedOn w:val="DefaultParagraphFont"/>
    <w:link w:val="Heading3"/>
    <w:uiPriority w:val="9"/>
    <w:rsid w:val="00F95863"/>
    <w:rPr>
      <w:rFonts w:asciiTheme="majorHAnsi" w:eastAsiaTheme="majorEastAsia" w:hAnsiTheme="majorHAnsi" w:cstheme="majorBidi"/>
      <w:b/>
      <w:bCs/>
      <w:sz w:val="24"/>
    </w:rPr>
  </w:style>
  <w:style w:type="table" w:styleId="TableGrid">
    <w:name w:val="Table Grid"/>
    <w:basedOn w:val="TableNormal"/>
    <w:uiPriority w:val="59"/>
    <w:rsid w:val="00F9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96"/>
  </w:style>
  <w:style w:type="paragraph" w:styleId="Footer">
    <w:name w:val="footer"/>
    <w:basedOn w:val="Normal"/>
    <w:link w:val="FooterChar"/>
    <w:uiPriority w:val="99"/>
    <w:unhideWhenUsed/>
    <w:rsid w:val="0017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96"/>
  </w:style>
  <w:style w:type="character" w:customStyle="1" w:styleId="Heading4Char">
    <w:name w:val="Heading 4 Char"/>
    <w:basedOn w:val="DefaultParagraphFont"/>
    <w:link w:val="Heading4"/>
    <w:uiPriority w:val="9"/>
    <w:rsid w:val="00454B70"/>
    <w:rPr>
      <w:rFonts w:asciiTheme="majorHAnsi" w:eastAsiaTheme="majorEastAsia" w:hAnsiTheme="majorHAnsi"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863"/>
    <w:pPr>
      <w:keepNext/>
      <w:keepLines/>
      <w:spacing w:before="24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F95863"/>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F95863"/>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54B70"/>
    <w:pPr>
      <w:keepNext/>
      <w:keepLines/>
      <w:spacing w:before="200"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863"/>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F95863"/>
    <w:rPr>
      <w:rFonts w:asciiTheme="majorHAnsi" w:eastAsiaTheme="majorEastAsia" w:hAnsiTheme="majorHAnsi" w:cstheme="majorBidi"/>
      <w:b/>
      <w:bCs/>
      <w:sz w:val="32"/>
      <w:szCs w:val="26"/>
    </w:rPr>
  </w:style>
  <w:style w:type="character" w:styleId="Hyperlink">
    <w:name w:val="Hyperlink"/>
    <w:basedOn w:val="DefaultParagraphFont"/>
    <w:uiPriority w:val="99"/>
    <w:unhideWhenUsed/>
    <w:rsid w:val="00F95863"/>
    <w:rPr>
      <w:color w:val="0000FF" w:themeColor="hyperlink"/>
      <w:u w:val="single"/>
    </w:rPr>
  </w:style>
  <w:style w:type="character" w:customStyle="1" w:styleId="Heading3Char">
    <w:name w:val="Heading 3 Char"/>
    <w:basedOn w:val="DefaultParagraphFont"/>
    <w:link w:val="Heading3"/>
    <w:uiPriority w:val="9"/>
    <w:rsid w:val="00F95863"/>
    <w:rPr>
      <w:rFonts w:asciiTheme="majorHAnsi" w:eastAsiaTheme="majorEastAsia" w:hAnsiTheme="majorHAnsi" w:cstheme="majorBidi"/>
      <w:b/>
      <w:bCs/>
      <w:sz w:val="24"/>
    </w:rPr>
  </w:style>
  <w:style w:type="table" w:styleId="TableGrid">
    <w:name w:val="Table Grid"/>
    <w:basedOn w:val="TableNormal"/>
    <w:uiPriority w:val="59"/>
    <w:rsid w:val="00F9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A96"/>
  </w:style>
  <w:style w:type="paragraph" w:styleId="Footer">
    <w:name w:val="footer"/>
    <w:basedOn w:val="Normal"/>
    <w:link w:val="FooterChar"/>
    <w:uiPriority w:val="99"/>
    <w:unhideWhenUsed/>
    <w:rsid w:val="0017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A96"/>
  </w:style>
  <w:style w:type="character" w:customStyle="1" w:styleId="Heading4Char">
    <w:name w:val="Heading 4 Char"/>
    <w:basedOn w:val="DefaultParagraphFont"/>
    <w:link w:val="Heading4"/>
    <w:uiPriority w:val="9"/>
    <w:rsid w:val="00454B70"/>
    <w:rPr>
      <w:rFonts w:asciiTheme="majorHAnsi" w:eastAsiaTheme="majorEastAsia" w:hAnsiTheme="majorHAnsi"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3360">
      <w:bodyDiv w:val="1"/>
      <w:marLeft w:val="0"/>
      <w:marRight w:val="0"/>
      <w:marTop w:val="0"/>
      <w:marBottom w:val="0"/>
      <w:divBdr>
        <w:top w:val="none" w:sz="0" w:space="0" w:color="auto"/>
        <w:left w:val="none" w:sz="0" w:space="0" w:color="auto"/>
        <w:bottom w:val="none" w:sz="0" w:space="0" w:color="auto"/>
        <w:right w:val="none" w:sz="0" w:space="0" w:color="auto"/>
      </w:divBdr>
    </w:div>
    <w:div w:id="20207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red.wright@home.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ed.wright@home.c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Annexe 11 : Modèle de rapport sommaire sur le virus du Nil occidental</vt:lpstr>
    </vt:vector>
  </TitlesOfParts>
  <Company>MGS</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 : Modèle de rapport sommaire sur le virus du Nil occidental</dc:title>
  <dc:subject>Marche à suivre pour l’obtention d’un permis de destruction des larves de moustiques afin de prévenir ou de combattre le virus du Nil occidental : Municipalités et circonscriptions sanitaires</dc:subject>
  <dc:creator>Ministry of Environment and Climate Change</dc:creator>
  <cp:lastModifiedBy>Patel, Jay (MOECC)</cp:lastModifiedBy>
  <cp:revision>10</cp:revision>
  <dcterms:created xsi:type="dcterms:W3CDTF">2016-11-01T14:36:00Z</dcterms:created>
  <dcterms:modified xsi:type="dcterms:W3CDTF">2016-11-01T19:54:00Z</dcterms:modified>
</cp:coreProperties>
</file>