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1C12" w:rsidRPr="008B12C4" w:rsidRDefault="0015615D" w:rsidP="00731C12">
      <w:pPr>
        <w:spacing w:after="0"/>
        <w:rPr>
          <w:b/>
          <w:sz w:val="28"/>
          <w:szCs w:val="28"/>
          <w:lang w:val="fr-CA"/>
        </w:rPr>
      </w:pPr>
      <w:r>
        <w:rPr>
          <w:b/>
          <w:sz w:val="28"/>
          <w:szCs w:val="28"/>
          <w:lang w:val="fr-CA"/>
        </w:rPr>
        <w:t>Système d’i</w:t>
      </w:r>
      <w:r w:rsidR="007F6336" w:rsidRPr="008B12C4">
        <w:rPr>
          <w:b/>
          <w:sz w:val="28"/>
          <w:szCs w:val="28"/>
          <w:lang w:val="fr-CA"/>
        </w:rPr>
        <w:t xml:space="preserve">nformation </w:t>
      </w:r>
      <w:r>
        <w:rPr>
          <w:b/>
          <w:sz w:val="28"/>
          <w:szCs w:val="28"/>
          <w:lang w:val="fr-CA"/>
        </w:rPr>
        <w:t xml:space="preserve">sur les puits d’eau </w:t>
      </w:r>
      <w:r w:rsidR="00D35155" w:rsidRPr="008B12C4">
        <w:rPr>
          <w:b/>
          <w:sz w:val="28"/>
          <w:szCs w:val="28"/>
          <w:lang w:val="fr-CA"/>
        </w:rPr>
        <w:t>(</w:t>
      </w:r>
      <w:r>
        <w:rPr>
          <w:b/>
          <w:sz w:val="28"/>
          <w:szCs w:val="28"/>
          <w:lang w:val="fr-CA"/>
        </w:rPr>
        <w:t>SIPE</w:t>
      </w:r>
      <w:r w:rsidR="00D35155" w:rsidRPr="008B12C4">
        <w:rPr>
          <w:b/>
          <w:sz w:val="28"/>
          <w:szCs w:val="28"/>
          <w:lang w:val="fr-CA"/>
        </w:rPr>
        <w:t>)</w:t>
      </w:r>
    </w:p>
    <w:p w:rsidR="0065117C" w:rsidRPr="008B12C4" w:rsidRDefault="0015615D" w:rsidP="00E61900">
      <w:pPr>
        <w:tabs>
          <w:tab w:val="left" w:pos="10773"/>
        </w:tabs>
        <w:spacing w:after="0" w:line="240" w:lineRule="auto"/>
        <w:rPr>
          <w:b/>
          <w:sz w:val="32"/>
          <w:szCs w:val="32"/>
          <w:lang w:val="fr-CA"/>
        </w:rPr>
      </w:pPr>
      <w:r>
        <w:rPr>
          <w:b/>
          <w:sz w:val="28"/>
          <w:szCs w:val="28"/>
          <w:lang w:val="fr-CA"/>
        </w:rPr>
        <w:t>Rapport</w:t>
      </w:r>
      <w:r w:rsidR="00612B67">
        <w:rPr>
          <w:b/>
          <w:sz w:val="28"/>
          <w:szCs w:val="28"/>
          <w:lang w:val="fr-CA"/>
        </w:rPr>
        <w:t xml:space="preserve"> de donnée</w:t>
      </w:r>
      <w:r>
        <w:rPr>
          <w:b/>
          <w:sz w:val="28"/>
          <w:szCs w:val="28"/>
          <w:lang w:val="fr-CA"/>
        </w:rPr>
        <w:t>s sur les registres de puits</w:t>
      </w:r>
      <w:r w:rsidR="00731C12" w:rsidRPr="008B12C4">
        <w:rPr>
          <w:b/>
          <w:sz w:val="28"/>
          <w:szCs w:val="28"/>
          <w:lang w:val="fr-CA"/>
        </w:rPr>
        <w:t xml:space="preserve"> </w:t>
      </w:r>
      <w:r w:rsidR="008B12C4" w:rsidRPr="008B12C4">
        <w:rPr>
          <w:b/>
          <w:sz w:val="28"/>
          <w:szCs w:val="28"/>
          <w:lang w:val="fr-CA"/>
        </w:rPr>
        <w:t>–</w:t>
      </w:r>
      <w:r w:rsidR="006E1F6A" w:rsidRPr="008B12C4">
        <w:rPr>
          <w:b/>
          <w:sz w:val="28"/>
          <w:szCs w:val="28"/>
          <w:lang w:val="fr-CA"/>
        </w:rPr>
        <w:t xml:space="preserve"> </w:t>
      </w:r>
      <w:r w:rsidR="008B12C4" w:rsidRPr="008B12C4">
        <w:rPr>
          <w:b/>
          <w:sz w:val="28"/>
          <w:szCs w:val="28"/>
          <w:lang w:val="fr-CA"/>
        </w:rPr>
        <w:t xml:space="preserve">Fichiers </w:t>
      </w:r>
      <w:r w:rsidR="00731C12" w:rsidRPr="008B12C4">
        <w:rPr>
          <w:b/>
          <w:sz w:val="28"/>
          <w:szCs w:val="28"/>
          <w:lang w:val="fr-CA"/>
        </w:rPr>
        <w:t>CSV</w:t>
      </w:r>
      <w:r w:rsidR="000260DE" w:rsidRPr="008B12C4">
        <w:rPr>
          <w:b/>
          <w:sz w:val="28"/>
          <w:szCs w:val="28"/>
          <w:lang w:val="fr-CA"/>
        </w:rPr>
        <w:t xml:space="preserve">  </w:t>
      </w:r>
      <w:r w:rsidR="000260DE" w:rsidRPr="008B12C4">
        <w:rPr>
          <w:b/>
          <w:sz w:val="28"/>
          <w:szCs w:val="28"/>
          <w:lang w:val="fr-CA"/>
        </w:rPr>
        <w:tab/>
      </w:r>
      <w:r w:rsidR="00517A91" w:rsidRPr="008B12C4">
        <w:rPr>
          <w:b/>
          <w:sz w:val="28"/>
          <w:szCs w:val="28"/>
          <w:lang w:val="fr-CA"/>
        </w:rPr>
        <w:t>Septemb</w:t>
      </w:r>
      <w:r w:rsidR="008B12C4" w:rsidRPr="008B12C4">
        <w:rPr>
          <w:b/>
          <w:sz w:val="28"/>
          <w:szCs w:val="28"/>
          <w:lang w:val="fr-CA"/>
        </w:rPr>
        <w:t>r</w:t>
      </w:r>
      <w:r w:rsidR="00517A91" w:rsidRPr="008B12C4">
        <w:rPr>
          <w:b/>
          <w:sz w:val="28"/>
          <w:szCs w:val="28"/>
          <w:lang w:val="fr-CA"/>
        </w:rPr>
        <w:t xml:space="preserve">e </w:t>
      </w:r>
      <w:r w:rsidR="00320E3D" w:rsidRPr="008B12C4">
        <w:rPr>
          <w:b/>
          <w:sz w:val="28"/>
          <w:szCs w:val="28"/>
          <w:lang w:val="fr-CA"/>
        </w:rPr>
        <w:t>2017</w:t>
      </w:r>
    </w:p>
    <w:p w:rsidR="00D35155" w:rsidRPr="006F4BD4" w:rsidRDefault="00D35155" w:rsidP="00D35155">
      <w:pPr>
        <w:spacing w:after="0"/>
        <w:rPr>
          <w:sz w:val="18"/>
          <w:szCs w:val="18"/>
          <w:lang w:val="fr-CA"/>
        </w:rPr>
      </w:pPr>
    </w:p>
    <w:p w:rsidR="00015836" w:rsidRPr="008B12C4" w:rsidRDefault="006F4BD4" w:rsidP="00F61F85">
      <w:pPr>
        <w:rPr>
          <w:lang w:val="fr-CA"/>
        </w:rPr>
      </w:pPr>
      <w:r>
        <w:rPr>
          <w:lang w:val="fr-CA"/>
        </w:rPr>
        <w:t xml:space="preserve">Le ministère de l’Environnement et de l’Action en matière de changement climatique a modernisé le processus de demande de recherche sur les registres de puits pour permettre au </w:t>
      </w:r>
      <w:r w:rsidR="00015836" w:rsidRPr="008B12C4">
        <w:rPr>
          <w:lang w:val="fr-CA"/>
        </w:rPr>
        <w:t xml:space="preserve">public </w:t>
      </w:r>
      <w:r>
        <w:rPr>
          <w:lang w:val="fr-CA"/>
        </w:rPr>
        <w:t xml:space="preserve">d’accéder directement aux données sur ces registres par l’entremise du site </w:t>
      </w:r>
      <w:r w:rsidR="00015836" w:rsidRPr="008B12C4">
        <w:rPr>
          <w:lang w:val="fr-CA"/>
        </w:rPr>
        <w:t>Ontario.ca.</w:t>
      </w:r>
    </w:p>
    <w:p w:rsidR="0065117C" w:rsidRPr="008B12C4" w:rsidRDefault="006F4BD4" w:rsidP="00F61F85">
      <w:pPr>
        <w:rPr>
          <w:lang w:val="fr-CA"/>
        </w:rPr>
      </w:pPr>
      <w:r>
        <w:rPr>
          <w:lang w:val="fr-CA"/>
        </w:rPr>
        <w:t xml:space="preserve">Le présent </w:t>
      </w:r>
      <w:r w:rsidR="00015836" w:rsidRPr="008B12C4">
        <w:rPr>
          <w:lang w:val="fr-CA"/>
        </w:rPr>
        <w:t xml:space="preserve">guide </w:t>
      </w:r>
      <w:r>
        <w:rPr>
          <w:lang w:val="fr-CA"/>
        </w:rPr>
        <w:t xml:space="preserve">indique comment utiliser les fichiers du rapport </w:t>
      </w:r>
      <w:r w:rsidR="00612B67">
        <w:rPr>
          <w:lang w:val="fr-CA"/>
        </w:rPr>
        <w:t xml:space="preserve">de données </w:t>
      </w:r>
      <w:r>
        <w:rPr>
          <w:lang w:val="fr-CA"/>
        </w:rPr>
        <w:t>sur les registres de puits pour obtenir des renseignements semblables à ceux fournis précédemment grâce à la Demande de données sur les registres de puits (imprimées) – Formulaire B</w:t>
      </w:r>
      <w:r w:rsidR="007F6336" w:rsidRPr="008B12C4">
        <w:rPr>
          <w:lang w:val="fr-CA"/>
        </w:rPr>
        <w:t>.</w:t>
      </w:r>
    </w:p>
    <w:p w:rsidR="00307BA4" w:rsidRPr="008B12C4" w:rsidRDefault="006F4BD4" w:rsidP="00F61F85">
      <w:pPr>
        <w:rPr>
          <w:b/>
          <w:lang w:val="fr-CA"/>
        </w:rPr>
      </w:pPr>
      <w:r>
        <w:rPr>
          <w:lang w:val="fr-CA"/>
        </w:rPr>
        <w:t>Les fichiers sont classés par comté. Dans l’exemple ci-après, on utilise le comté de</w:t>
      </w:r>
      <w:r w:rsidR="00307BA4" w:rsidRPr="008B12C4">
        <w:rPr>
          <w:lang w:val="fr-CA"/>
        </w:rPr>
        <w:t xml:space="preserve"> DUFFERIN</w:t>
      </w:r>
      <w:r w:rsidR="00502551" w:rsidRPr="008B12C4">
        <w:rPr>
          <w:lang w:val="fr-CA"/>
        </w:rPr>
        <w:t>.</w:t>
      </w:r>
    </w:p>
    <w:p w:rsidR="005D5640" w:rsidRPr="008B12C4" w:rsidRDefault="006F4BD4" w:rsidP="00E61900">
      <w:pPr>
        <w:spacing w:after="0"/>
        <w:rPr>
          <w:b/>
          <w:sz w:val="28"/>
          <w:szCs w:val="28"/>
          <w:lang w:val="fr-CA"/>
        </w:rPr>
      </w:pPr>
      <w:r>
        <w:rPr>
          <w:b/>
          <w:sz w:val="28"/>
          <w:szCs w:val="28"/>
          <w:lang w:val="fr-CA"/>
        </w:rPr>
        <w:t>Format d’impression</w:t>
      </w:r>
    </w:p>
    <w:p w:rsidR="00997DD8" w:rsidRPr="008B12C4" w:rsidRDefault="00B53F57" w:rsidP="00517A91">
      <w:pPr>
        <w:rPr>
          <w:lang w:val="fr-CA"/>
        </w:rPr>
      </w:pPr>
      <w:r w:rsidRPr="008B12C4">
        <w:rPr>
          <w:lang w:val="fr-CA"/>
        </w:rPr>
        <w:t>A</w:t>
      </w:r>
      <w:r w:rsidR="007771AC">
        <w:rPr>
          <w:lang w:val="fr-CA"/>
        </w:rPr>
        <w:t xml:space="preserve">près avoir ouvert les fichiers </w:t>
      </w:r>
      <w:r w:rsidR="00362C4B" w:rsidRPr="008B12C4">
        <w:rPr>
          <w:lang w:val="fr-CA"/>
        </w:rPr>
        <w:t>CSV</w:t>
      </w:r>
      <w:r w:rsidRPr="008B12C4">
        <w:rPr>
          <w:lang w:val="fr-CA"/>
        </w:rPr>
        <w:t xml:space="preserve"> </w:t>
      </w:r>
      <w:r w:rsidR="007771AC">
        <w:rPr>
          <w:lang w:val="fr-CA"/>
        </w:rPr>
        <w:t>en E</w:t>
      </w:r>
      <w:r w:rsidRPr="008B12C4">
        <w:rPr>
          <w:lang w:val="fr-CA"/>
        </w:rPr>
        <w:t>xcel,</w:t>
      </w:r>
      <w:r w:rsidR="00502551" w:rsidRPr="008B12C4">
        <w:rPr>
          <w:lang w:val="fr-CA"/>
        </w:rPr>
        <w:t xml:space="preserve"> </w:t>
      </w:r>
      <w:r w:rsidR="00E61900">
        <w:rPr>
          <w:lang w:val="fr-CA"/>
        </w:rPr>
        <w:t>la mise en page peut être modifiée pour les rendre plus lisibles et plus faciles à imprimer.</w:t>
      </w:r>
    </w:p>
    <w:p w:rsidR="00BC2BAD" w:rsidRPr="008B12C4" w:rsidRDefault="00E61900" w:rsidP="00E61900">
      <w:pPr>
        <w:tabs>
          <w:tab w:val="left" w:pos="12191"/>
        </w:tabs>
        <w:spacing w:after="0"/>
        <w:rPr>
          <w:lang w:val="fr-CA"/>
        </w:rPr>
      </w:pPr>
      <w:r>
        <w:rPr>
          <w:b/>
          <w:lang w:val="fr-CA"/>
        </w:rPr>
        <w:t>1</w:t>
      </w:r>
      <w:r w:rsidRPr="00E61900">
        <w:rPr>
          <w:b/>
          <w:vertAlign w:val="superscript"/>
          <w:lang w:val="fr-CA"/>
        </w:rPr>
        <w:t>re</w:t>
      </w:r>
      <w:r>
        <w:rPr>
          <w:b/>
          <w:lang w:val="fr-CA"/>
        </w:rPr>
        <w:t xml:space="preserve"> étape </w:t>
      </w:r>
      <w:r w:rsidR="00BC2BAD" w:rsidRPr="008B12C4">
        <w:rPr>
          <w:b/>
          <w:lang w:val="fr-CA"/>
        </w:rPr>
        <w:t>:</w:t>
      </w:r>
      <w:r w:rsidR="00BC2BAD" w:rsidRPr="008B12C4">
        <w:rPr>
          <w:lang w:val="fr-CA"/>
        </w:rPr>
        <w:t xml:space="preserve"> Cli</w:t>
      </w:r>
      <w:r>
        <w:rPr>
          <w:lang w:val="fr-CA"/>
        </w:rPr>
        <w:t>que</w:t>
      </w:r>
      <w:r w:rsidR="00303694">
        <w:rPr>
          <w:lang w:val="fr-CA"/>
        </w:rPr>
        <w:t>r</w:t>
      </w:r>
      <w:r>
        <w:rPr>
          <w:lang w:val="fr-CA"/>
        </w:rPr>
        <w:t xml:space="preserve"> sur la bordure droite de la colonne </w:t>
      </w:r>
      <w:r w:rsidR="00517A91" w:rsidRPr="008B12C4">
        <w:rPr>
          <w:lang w:val="fr-CA"/>
        </w:rPr>
        <w:t xml:space="preserve">J </w:t>
      </w:r>
      <w:r>
        <w:rPr>
          <w:lang w:val="fr-CA"/>
        </w:rPr>
        <w:t>et glisser pour élargir la colonne</w:t>
      </w:r>
      <w:r w:rsidR="00C16EC3" w:rsidRPr="008B12C4">
        <w:rPr>
          <w:lang w:val="fr-CA"/>
        </w:rPr>
        <w:t xml:space="preserve">. </w:t>
      </w:r>
    </w:p>
    <w:p w:rsidR="00BC2BAD" w:rsidRPr="008B12C4" w:rsidRDefault="00E61900" w:rsidP="00BC2BAD">
      <w:pPr>
        <w:rPr>
          <w:lang w:val="fr-CA"/>
        </w:rPr>
      </w:pPr>
      <w:r>
        <w:rPr>
          <w:b/>
          <w:lang w:val="fr-CA"/>
        </w:rPr>
        <w:t>2</w:t>
      </w:r>
      <w:r w:rsidRPr="00E61900">
        <w:rPr>
          <w:b/>
          <w:vertAlign w:val="superscript"/>
          <w:lang w:val="fr-CA"/>
        </w:rPr>
        <w:t>e</w:t>
      </w:r>
      <w:r>
        <w:rPr>
          <w:b/>
          <w:lang w:val="fr-CA"/>
        </w:rPr>
        <w:t xml:space="preserve"> étape :</w:t>
      </w:r>
      <w:r w:rsidR="00BC2BAD" w:rsidRPr="008B12C4">
        <w:rPr>
          <w:lang w:val="fr-CA"/>
        </w:rPr>
        <w:t xml:space="preserve"> </w:t>
      </w:r>
      <w:r>
        <w:rPr>
          <w:lang w:val="fr-CA"/>
        </w:rPr>
        <w:t>Choisi</w:t>
      </w:r>
      <w:r w:rsidR="00303694">
        <w:rPr>
          <w:lang w:val="fr-CA"/>
        </w:rPr>
        <w:t>r</w:t>
      </w:r>
      <w:r>
        <w:rPr>
          <w:lang w:val="fr-CA"/>
        </w:rPr>
        <w:t xml:space="preserve"> toutes les colonnes, clique</w:t>
      </w:r>
      <w:r w:rsidR="00303694">
        <w:rPr>
          <w:lang w:val="fr-CA"/>
        </w:rPr>
        <w:t>r</w:t>
      </w:r>
      <w:r>
        <w:rPr>
          <w:lang w:val="fr-CA"/>
        </w:rPr>
        <w:t xml:space="preserve"> à droite et choisi</w:t>
      </w:r>
      <w:r w:rsidR="00303694">
        <w:rPr>
          <w:lang w:val="fr-CA"/>
        </w:rPr>
        <w:t>r</w:t>
      </w:r>
      <w:r>
        <w:rPr>
          <w:lang w:val="fr-CA"/>
        </w:rPr>
        <w:t xml:space="preserve"> </w:t>
      </w:r>
      <w:r w:rsidR="00B60062" w:rsidRPr="008B12C4">
        <w:rPr>
          <w:lang w:val="fr-CA"/>
        </w:rPr>
        <w:t>Format C</w:t>
      </w:r>
      <w:r w:rsidR="00B53F57" w:rsidRPr="008B12C4">
        <w:rPr>
          <w:lang w:val="fr-CA"/>
        </w:rPr>
        <w:t>ell</w:t>
      </w:r>
      <w:r w:rsidR="00502551" w:rsidRPr="008B12C4">
        <w:rPr>
          <w:lang w:val="fr-CA"/>
        </w:rPr>
        <w:t>s</w:t>
      </w:r>
      <w:r>
        <w:rPr>
          <w:lang w:val="fr-CA"/>
        </w:rPr>
        <w:t xml:space="preserve"> (format de cellule).</w:t>
      </w:r>
    </w:p>
    <w:p w:rsidR="005A61A2" w:rsidRPr="008B12C4" w:rsidRDefault="00686A6F" w:rsidP="00BC2BAD">
      <w:pPr>
        <w:rPr>
          <w:lang w:val="fr-CA"/>
        </w:rPr>
      </w:pPr>
      <w:r w:rsidRPr="008B12C4">
        <w:rPr>
          <w:noProof/>
          <w:lang w:val="fr-CA" w:eastAsia="fr-CA"/>
        </w:rPr>
        <w:drawing>
          <wp:inline distT="0" distB="0" distL="0" distR="0" wp14:anchorId="16563281" wp14:editId="03DC2E72">
            <wp:extent cx="6518495" cy="2602572"/>
            <wp:effectExtent l="0" t="0" r="0" b="7620"/>
            <wp:docPr id="27" name="Picture 27" descr="showing Column selection" title="Select Colum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28905" b="54610"/>
                    <a:stretch/>
                  </pic:blipFill>
                  <pic:spPr bwMode="auto">
                    <a:xfrm>
                      <a:off x="0" y="0"/>
                      <a:ext cx="6517915" cy="2602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1332" w:rsidRPr="008B12C4" w:rsidRDefault="00303694" w:rsidP="00F832BF">
      <w:pPr>
        <w:tabs>
          <w:tab w:val="left" w:pos="142"/>
        </w:tabs>
        <w:rPr>
          <w:lang w:val="fr-CA"/>
        </w:rPr>
      </w:pPr>
      <w:r>
        <w:rPr>
          <w:b/>
          <w:lang w:val="fr-CA"/>
        </w:rPr>
        <w:lastRenderedPageBreak/>
        <w:t>3</w:t>
      </w:r>
      <w:r w:rsidRPr="00303694">
        <w:rPr>
          <w:b/>
          <w:vertAlign w:val="superscript"/>
          <w:lang w:val="fr-CA"/>
        </w:rPr>
        <w:t>e</w:t>
      </w:r>
      <w:r>
        <w:rPr>
          <w:b/>
          <w:lang w:val="fr-CA"/>
        </w:rPr>
        <w:t xml:space="preserve"> étape </w:t>
      </w:r>
      <w:r w:rsidR="00811332" w:rsidRPr="008B12C4">
        <w:rPr>
          <w:b/>
          <w:lang w:val="fr-CA"/>
        </w:rPr>
        <w:t>:</w:t>
      </w:r>
      <w:r>
        <w:rPr>
          <w:lang w:val="fr-CA"/>
        </w:rPr>
        <w:t xml:space="preserve"> Sous l’onglet </w:t>
      </w:r>
      <w:r w:rsidR="00F832BF" w:rsidRPr="008B12C4">
        <w:rPr>
          <w:lang w:val="fr-CA"/>
        </w:rPr>
        <w:t xml:space="preserve">Alignment </w:t>
      </w:r>
      <w:r>
        <w:rPr>
          <w:lang w:val="fr-CA"/>
        </w:rPr>
        <w:t xml:space="preserve">(alignement), choisir </w:t>
      </w:r>
      <w:r w:rsidR="00F832BF" w:rsidRPr="008B12C4">
        <w:rPr>
          <w:lang w:val="fr-CA"/>
        </w:rPr>
        <w:t>Wrap Text</w:t>
      </w:r>
      <w:r>
        <w:rPr>
          <w:lang w:val="fr-CA"/>
        </w:rPr>
        <w:t xml:space="preserve"> (renvo</w:t>
      </w:r>
      <w:r w:rsidR="002B78ED">
        <w:rPr>
          <w:lang w:val="fr-CA"/>
        </w:rPr>
        <w:t>yer</w:t>
      </w:r>
      <w:r>
        <w:rPr>
          <w:lang w:val="fr-CA"/>
        </w:rPr>
        <w:t xml:space="preserve"> à la ligne</w:t>
      </w:r>
      <w:r w:rsidR="002B78ED">
        <w:rPr>
          <w:lang w:val="fr-CA"/>
        </w:rPr>
        <w:t xml:space="preserve"> automatiquement</w:t>
      </w:r>
      <w:r>
        <w:rPr>
          <w:lang w:val="fr-CA"/>
        </w:rPr>
        <w:t>)</w:t>
      </w:r>
      <w:r w:rsidR="00811332" w:rsidRPr="008B12C4">
        <w:rPr>
          <w:lang w:val="fr-CA"/>
        </w:rPr>
        <w:t>.</w:t>
      </w:r>
      <w:r w:rsidR="00C22FAC" w:rsidRPr="008B12C4">
        <w:rPr>
          <w:lang w:val="fr-CA"/>
        </w:rPr>
        <w:t xml:space="preserve"> </w:t>
      </w:r>
    </w:p>
    <w:p w:rsidR="00DD2212" w:rsidRPr="008B12C4" w:rsidRDefault="00E92B3B" w:rsidP="00811332">
      <w:pPr>
        <w:rPr>
          <w:b/>
          <w:lang w:val="fr-CA"/>
        </w:rPr>
      </w:pPr>
      <w:r w:rsidRPr="008B12C4">
        <w:rPr>
          <w:noProof/>
          <w:lang w:val="fr-CA" w:eastAsia="fr-CA"/>
        </w:rPr>
        <w:drawing>
          <wp:inline distT="0" distB="0" distL="0" distR="0" wp14:anchorId="30EE8C01" wp14:editId="4A7DCBDE">
            <wp:extent cx="3371510" cy="3010277"/>
            <wp:effectExtent l="0" t="0" r="635" b="0"/>
            <wp:docPr id="1" name="Picture 1" descr="Show how to enable wrap text" title="Wrap Tex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818" t="26969" r="28518" b="20669"/>
                    <a:stretch/>
                  </pic:blipFill>
                  <pic:spPr bwMode="auto">
                    <a:xfrm>
                      <a:off x="0" y="0"/>
                      <a:ext cx="3374400" cy="30128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6A6F" w:rsidRPr="008B12C4" w:rsidRDefault="00303694" w:rsidP="00DD2212">
      <w:pPr>
        <w:rPr>
          <w:b/>
          <w:lang w:val="fr-CA"/>
        </w:rPr>
      </w:pPr>
      <w:r>
        <w:rPr>
          <w:b/>
          <w:lang w:val="fr-CA"/>
        </w:rPr>
        <w:t>4</w:t>
      </w:r>
      <w:r w:rsidRPr="00303694">
        <w:rPr>
          <w:b/>
          <w:vertAlign w:val="superscript"/>
          <w:lang w:val="fr-CA"/>
        </w:rPr>
        <w:t>e</w:t>
      </w:r>
      <w:r>
        <w:rPr>
          <w:b/>
          <w:lang w:val="fr-CA"/>
        </w:rPr>
        <w:t xml:space="preserve"> étape </w:t>
      </w:r>
      <w:r w:rsidR="00811332" w:rsidRPr="008B12C4">
        <w:rPr>
          <w:b/>
          <w:lang w:val="fr-CA"/>
        </w:rPr>
        <w:t>:</w:t>
      </w:r>
      <w:r w:rsidR="00811332" w:rsidRPr="008B12C4">
        <w:rPr>
          <w:lang w:val="fr-CA"/>
        </w:rPr>
        <w:t xml:space="preserve"> Cli</w:t>
      </w:r>
      <w:r>
        <w:rPr>
          <w:lang w:val="fr-CA"/>
        </w:rPr>
        <w:t>quer sur</w:t>
      </w:r>
      <w:r w:rsidR="00811332" w:rsidRPr="008B12C4">
        <w:rPr>
          <w:lang w:val="fr-CA"/>
        </w:rPr>
        <w:t xml:space="preserve"> OK.</w:t>
      </w:r>
      <w:r w:rsidR="00DD2212" w:rsidRPr="008B12C4">
        <w:rPr>
          <w:lang w:val="fr-CA"/>
        </w:rPr>
        <w:t xml:space="preserve"> </w:t>
      </w:r>
    </w:p>
    <w:p w:rsidR="00DD2212" w:rsidRPr="008B12C4" w:rsidRDefault="00303694" w:rsidP="00DD2212">
      <w:pPr>
        <w:rPr>
          <w:lang w:val="fr-CA"/>
        </w:rPr>
      </w:pPr>
      <w:r>
        <w:rPr>
          <w:lang w:val="fr-CA"/>
        </w:rPr>
        <w:t xml:space="preserve">Les données seront présentées comme elles le sont sur </w:t>
      </w:r>
      <w:r w:rsidR="00F4123A">
        <w:rPr>
          <w:lang w:val="fr-CA"/>
        </w:rPr>
        <w:t>la copie papier fourni</w:t>
      </w:r>
      <w:r>
        <w:rPr>
          <w:lang w:val="fr-CA"/>
        </w:rPr>
        <w:t>e</w:t>
      </w:r>
      <w:r w:rsidR="00F4123A">
        <w:rPr>
          <w:lang w:val="fr-CA"/>
        </w:rPr>
        <w:t xml:space="preserve"> aux personnes ayant rempli le</w:t>
      </w:r>
      <w:r>
        <w:rPr>
          <w:lang w:val="fr-CA"/>
        </w:rPr>
        <w:t xml:space="preserve"> Formulaire</w:t>
      </w:r>
      <w:r w:rsidR="00F4123A">
        <w:rPr>
          <w:lang w:val="fr-CA"/>
        </w:rPr>
        <w:t> </w:t>
      </w:r>
      <w:r w:rsidR="00DD2212" w:rsidRPr="008B12C4">
        <w:rPr>
          <w:lang w:val="fr-CA"/>
        </w:rPr>
        <w:t xml:space="preserve">B </w:t>
      </w:r>
      <w:r w:rsidR="00F4123A">
        <w:rPr>
          <w:lang w:val="fr-CA"/>
        </w:rPr>
        <w:t>–</w:t>
      </w:r>
      <w:r w:rsidR="00DD2212" w:rsidRPr="008B12C4">
        <w:rPr>
          <w:lang w:val="fr-CA"/>
        </w:rPr>
        <w:t xml:space="preserve"> </w:t>
      </w:r>
      <w:r w:rsidR="00F4123A">
        <w:rPr>
          <w:lang w:val="fr-CA"/>
        </w:rPr>
        <w:t>Registres de puits, tel qu’indiqué ci-dessous</w:t>
      </w:r>
      <w:r w:rsidR="00DD2212" w:rsidRPr="008B12C4">
        <w:rPr>
          <w:lang w:val="fr-CA"/>
        </w:rPr>
        <w:t xml:space="preserve">. </w:t>
      </w:r>
    </w:p>
    <w:p w:rsidR="003B5AAF" w:rsidRPr="008B12C4" w:rsidRDefault="0043110A" w:rsidP="00DD2212">
      <w:pPr>
        <w:rPr>
          <w:b/>
          <w:sz w:val="28"/>
          <w:szCs w:val="28"/>
          <w:lang w:val="fr-CA"/>
        </w:rPr>
      </w:pPr>
      <w:r w:rsidRPr="008B12C4">
        <w:rPr>
          <w:noProof/>
          <w:lang w:val="fr-CA" w:eastAsia="fr-CA"/>
        </w:rPr>
        <w:drawing>
          <wp:inline distT="0" distB="0" distL="0" distR="0" wp14:anchorId="5702E4C1" wp14:editId="250EA98A">
            <wp:extent cx="8542800" cy="1836000"/>
            <wp:effectExtent l="0" t="0" r="0" b="0"/>
            <wp:docPr id="29" name="Picture 29" descr="Show a sample of Well Record Printout page" title="Well Record Printout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1" t="12564" r="2564" b="54434"/>
                    <a:stretch/>
                  </pic:blipFill>
                  <pic:spPr bwMode="auto">
                    <a:xfrm>
                      <a:off x="0" y="0"/>
                      <a:ext cx="8542800" cy="183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31C7" w:rsidRPr="008B12C4" w:rsidRDefault="00EF2FE4" w:rsidP="00F832BF">
      <w:pPr>
        <w:tabs>
          <w:tab w:val="left" w:pos="142"/>
        </w:tabs>
        <w:rPr>
          <w:lang w:val="fr-CA"/>
        </w:rPr>
      </w:pPr>
      <w:r>
        <w:rPr>
          <w:b/>
          <w:sz w:val="28"/>
          <w:szCs w:val="28"/>
          <w:lang w:val="fr-CA"/>
        </w:rPr>
        <w:lastRenderedPageBreak/>
        <w:t xml:space="preserve">Filtrer les </w:t>
      </w:r>
      <w:r w:rsidR="00F4123A">
        <w:rPr>
          <w:b/>
          <w:sz w:val="28"/>
          <w:szCs w:val="28"/>
          <w:lang w:val="fr-CA"/>
        </w:rPr>
        <w:t xml:space="preserve">données selon les coordonnées </w:t>
      </w:r>
      <w:r w:rsidR="00517A91" w:rsidRPr="008B12C4">
        <w:rPr>
          <w:b/>
          <w:sz w:val="28"/>
          <w:szCs w:val="28"/>
          <w:lang w:val="fr-CA"/>
        </w:rPr>
        <w:t>UTM</w:t>
      </w:r>
      <w:r w:rsidR="008D6867" w:rsidRPr="008B12C4">
        <w:rPr>
          <w:b/>
          <w:sz w:val="28"/>
          <w:szCs w:val="28"/>
          <w:lang w:val="fr-CA"/>
        </w:rPr>
        <w:t xml:space="preserve"> </w:t>
      </w:r>
    </w:p>
    <w:p w:rsidR="007346C5" w:rsidRPr="008B12C4" w:rsidRDefault="00F4123A" w:rsidP="00F61F85">
      <w:pPr>
        <w:rPr>
          <w:lang w:val="fr-CA"/>
        </w:rPr>
      </w:pPr>
      <w:r>
        <w:rPr>
          <w:lang w:val="fr-CA"/>
        </w:rPr>
        <w:t>Ce processus sépare l</w:t>
      </w:r>
      <w:r w:rsidR="00F751AD">
        <w:rPr>
          <w:lang w:val="fr-CA"/>
        </w:rPr>
        <w:t>es coordonnées UTM en abscisse et celles en ordonnée et permet d’obtenir les registres en fonction de la zone UTM</w:t>
      </w:r>
      <w:r w:rsidR="007346C5" w:rsidRPr="008B12C4">
        <w:rPr>
          <w:lang w:val="fr-CA"/>
        </w:rPr>
        <w:t xml:space="preserve">. </w:t>
      </w:r>
    </w:p>
    <w:p w:rsidR="007F6336" w:rsidRPr="008B12C4" w:rsidRDefault="00F4123A" w:rsidP="007F6336">
      <w:pPr>
        <w:rPr>
          <w:lang w:val="fr-CA"/>
        </w:rPr>
      </w:pPr>
      <w:r>
        <w:rPr>
          <w:b/>
          <w:lang w:val="fr-CA"/>
        </w:rPr>
        <w:t>1</w:t>
      </w:r>
      <w:r w:rsidRPr="00F4123A">
        <w:rPr>
          <w:b/>
          <w:vertAlign w:val="superscript"/>
          <w:lang w:val="fr-CA"/>
        </w:rPr>
        <w:t>re</w:t>
      </w:r>
      <w:r>
        <w:rPr>
          <w:b/>
          <w:lang w:val="fr-CA"/>
        </w:rPr>
        <w:t xml:space="preserve"> étape :</w:t>
      </w:r>
      <w:r w:rsidR="00F00268" w:rsidRPr="008B12C4">
        <w:rPr>
          <w:lang w:val="fr-CA"/>
        </w:rPr>
        <w:t xml:space="preserve"> </w:t>
      </w:r>
      <w:r w:rsidR="00787B29" w:rsidRPr="008B12C4">
        <w:rPr>
          <w:lang w:val="fr-CA"/>
        </w:rPr>
        <w:t>E</w:t>
      </w:r>
      <w:r w:rsidR="00E1258F" w:rsidRPr="008B12C4">
        <w:rPr>
          <w:lang w:val="fr-CA"/>
        </w:rPr>
        <w:t>nt</w:t>
      </w:r>
      <w:r w:rsidR="00F751AD">
        <w:rPr>
          <w:lang w:val="fr-CA"/>
        </w:rPr>
        <w:t>rer la formule suivante dans la cellule</w:t>
      </w:r>
      <w:r w:rsidR="00787B29" w:rsidRPr="008B12C4">
        <w:rPr>
          <w:lang w:val="fr-CA"/>
        </w:rPr>
        <w:t xml:space="preserve"> </w:t>
      </w:r>
      <w:r w:rsidR="00787B29" w:rsidRPr="008B12C4">
        <w:rPr>
          <w:b/>
          <w:lang w:val="fr-CA"/>
        </w:rPr>
        <w:t>M2</w:t>
      </w:r>
      <w:r w:rsidR="009529FD" w:rsidRPr="008B12C4">
        <w:rPr>
          <w:b/>
          <w:lang w:val="fr-CA"/>
        </w:rPr>
        <w:t>.</w:t>
      </w:r>
      <w:r w:rsidR="00454381" w:rsidRPr="008B12C4">
        <w:rPr>
          <w:b/>
          <w:lang w:val="fr-CA"/>
        </w:rPr>
        <w:t xml:space="preserve"> </w:t>
      </w:r>
    </w:p>
    <w:p w:rsidR="000F7125" w:rsidRPr="008B12C4" w:rsidRDefault="00E1258F" w:rsidP="007F6336">
      <w:pPr>
        <w:rPr>
          <w:lang w:val="fr-CA"/>
        </w:rPr>
      </w:pPr>
      <w:r w:rsidRPr="008B12C4">
        <w:rPr>
          <w:lang w:val="fr-CA"/>
        </w:rPr>
        <w:t>=IF(ISBLANK(B2),0,  VALUE(MID(B2,4,6)))</w:t>
      </w:r>
    </w:p>
    <w:p w:rsidR="00261815" w:rsidRPr="008B12C4" w:rsidRDefault="00261815" w:rsidP="00F61F85">
      <w:pPr>
        <w:rPr>
          <w:lang w:val="fr-CA"/>
        </w:rPr>
      </w:pPr>
      <w:r w:rsidRPr="008B12C4">
        <w:rPr>
          <w:noProof/>
          <w:lang w:val="fr-CA" w:eastAsia="fr-CA"/>
        </w:rPr>
        <w:drawing>
          <wp:inline distT="0" distB="0" distL="0" distR="0" wp14:anchorId="3E8ADC6A" wp14:editId="70369AB5">
            <wp:extent cx="8125485" cy="1800460"/>
            <wp:effectExtent l="0" t="0" r="0" b="9525"/>
            <wp:docPr id="3" name="Picture 3" descr="Show Formula " title="Formu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4806" cy="180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71D4" w:rsidRPr="008B12C4" w:rsidRDefault="00F751AD" w:rsidP="00F61F85">
      <w:pPr>
        <w:rPr>
          <w:lang w:val="fr-CA"/>
        </w:rPr>
      </w:pPr>
      <w:r>
        <w:rPr>
          <w:b/>
          <w:lang w:val="fr-CA"/>
        </w:rPr>
        <w:t>2</w:t>
      </w:r>
      <w:r w:rsidRPr="00F751AD">
        <w:rPr>
          <w:b/>
          <w:vertAlign w:val="superscript"/>
          <w:lang w:val="fr-CA"/>
        </w:rPr>
        <w:t>e</w:t>
      </w:r>
      <w:r>
        <w:rPr>
          <w:b/>
          <w:lang w:val="fr-CA"/>
        </w:rPr>
        <w:t xml:space="preserve"> étape :</w:t>
      </w:r>
      <w:r w:rsidR="00F00268" w:rsidRPr="008B12C4">
        <w:rPr>
          <w:lang w:val="fr-CA"/>
        </w:rPr>
        <w:t xml:space="preserve"> </w:t>
      </w:r>
      <w:r w:rsidR="00787B29" w:rsidRPr="008B12C4">
        <w:rPr>
          <w:lang w:val="fr-CA"/>
        </w:rPr>
        <w:t>Ent</w:t>
      </w:r>
      <w:r>
        <w:rPr>
          <w:lang w:val="fr-CA"/>
        </w:rPr>
        <w:t xml:space="preserve">rer la formule suivante dans la cellule </w:t>
      </w:r>
      <w:r w:rsidR="00787B29" w:rsidRPr="008B12C4">
        <w:rPr>
          <w:b/>
          <w:lang w:val="fr-CA"/>
        </w:rPr>
        <w:t>N</w:t>
      </w:r>
      <w:r w:rsidR="009529FD" w:rsidRPr="008B12C4">
        <w:rPr>
          <w:b/>
          <w:lang w:val="fr-CA"/>
        </w:rPr>
        <w:t>2.</w:t>
      </w:r>
      <w:r w:rsidR="00454381" w:rsidRPr="008B12C4">
        <w:rPr>
          <w:b/>
          <w:lang w:val="fr-CA"/>
        </w:rPr>
        <w:t xml:space="preserve"> </w:t>
      </w:r>
    </w:p>
    <w:p w:rsidR="00E1258F" w:rsidRPr="008B12C4" w:rsidRDefault="00F00268" w:rsidP="00F61F85">
      <w:pPr>
        <w:rPr>
          <w:lang w:val="fr-CA"/>
        </w:rPr>
      </w:pPr>
      <w:r w:rsidRPr="008B12C4">
        <w:rPr>
          <w:lang w:val="fr-CA"/>
        </w:rPr>
        <w:t xml:space="preserve"> </w:t>
      </w:r>
      <w:r w:rsidR="00E1258F" w:rsidRPr="008B12C4">
        <w:rPr>
          <w:lang w:val="fr-CA"/>
        </w:rPr>
        <w:t>=IF(ISBLANK(B2),0,  VALUE(MID(B2,11,7)))</w:t>
      </w:r>
    </w:p>
    <w:p w:rsidR="003C38B4" w:rsidRPr="008B12C4" w:rsidRDefault="00F751AD" w:rsidP="00F00268">
      <w:pPr>
        <w:rPr>
          <w:lang w:val="fr-CA"/>
        </w:rPr>
      </w:pPr>
      <w:r>
        <w:rPr>
          <w:b/>
          <w:lang w:val="fr-CA"/>
        </w:rPr>
        <w:t>3</w:t>
      </w:r>
      <w:r w:rsidRPr="00F751AD">
        <w:rPr>
          <w:b/>
          <w:vertAlign w:val="superscript"/>
          <w:lang w:val="fr-CA"/>
        </w:rPr>
        <w:t>e</w:t>
      </w:r>
      <w:r>
        <w:rPr>
          <w:b/>
          <w:lang w:val="fr-CA"/>
        </w:rPr>
        <w:t xml:space="preserve"> étape :</w:t>
      </w:r>
      <w:r w:rsidR="00F00268" w:rsidRPr="008B12C4">
        <w:rPr>
          <w:lang w:val="fr-CA"/>
        </w:rPr>
        <w:t xml:space="preserve"> </w:t>
      </w:r>
      <w:r w:rsidR="00F9404D" w:rsidRPr="008B12C4">
        <w:rPr>
          <w:lang w:val="fr-CA"/>
        </w:rPr>
        <w:t>Cop</w:t>
      </w:r>
      <w:r>
        <w:rPr>
          <w:lang w:val="fr-CA"/>
        </w:rPr>
        <w:t xml:space="preserve">ier les cellules </w:t>
      </w:r>
      <w:r w:rsidR="00F9404D" w:rsidRPr="008B12C4">
        <w:rPr>
          <w:lang w:val="fr-CA"/>
        </w:rPr>
        <w:t xml:space="preserve">M2 </w:t>
      </w:r>
      <w:r>
        <w:rPr>
          <w:lang w:val="fr-CA"/>
        </w:rPr>
        <w:t>et</w:t>
      </w:r>
      <w:r w:rsidR="00F9404D" w:rsidRPr="008B12C4">
        <w:rPr>
          <w:lang w:val="fr-CA"/>
        </w:rPr>
        <w:t xml:space="preserve"> N2 </w:t>
      </w:r>
      <w:r>
        <w:rPr>
          <w:lang w:val="fr-CA"/>
        </w:rPr>
        <w:t>en les choisissant et en cliquant sur le bouton Copy (copier).</w:t>
      </w:r>
    </w:p>
    <w:p w:rsidR="00E92B3B" w:rsidRPr="008B12C4" w:rsidRDefault="003C38B4" w:rsidP="00F61F85">
      <w:pPr>
        <w:rPr>
          <w:lang w:val="fr-CA"/>
        </w:rPr>
      </w:pPr>
      <w:r w:rsidRPr="008B12C4">
        <w:rPr>
          <w:noProof/>
          <w:lang w:val="fr-CA" w:eastAsia="fr-CA"/>
        </w:rPr>
        <w:drawing>
          <wp:inline distT="0" distB="0" distL="0" distR="0" wp14:anchorId="79DA078A" wp14:editId="3C6027A7">
            <wp:extent cx="6998329" cy="1710778"/>
            <wp:effectExtent l="0" t="0" r="0" b="3810"/>
            <wp:docPr id="4" name="Picture 4" descr="showing copy cells" title="copy cel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2515" cy="1714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7E53" w:rsidRPr="008B12C4" w:rsidRDefault="00F751AD" w:rsidP="00F00268">
      <w:pPr>
        <w:rPr>
          <w:lang w:val="fr-CA"/>
        </w:rPr>
      </w:pPr>
      <w:r>
        <w:rPr>
          <w:b/>
          <w:lang w:val="fr-CA"/>
        </w:rPr>
        <w:lastRenderedPageBreak/>
        <w:t>4</w:t>
      </w:r>
      <w:r w:rsidRPr="00F751AD">
        <w:rPr>
          <w:b/>
          <w:vertAlign w:val="superscript"/>
          <w:lang w:val="fr-CA"/>
        </w:rPr>
        <w:t>e</w:t>
      </w:r>
      <w:r>
        <w:rPr>
          <w:b/>
          <w:lang w:val="fr-CA"/>
        </w:rPr>
        <w:t xml:space="preserve"> étape </w:t>
      </w:r>
      <w:r w:rsidR="00F00268" w:rsidRPr="008B12C4">
        <w:rPr>
          <w:b/>
          <w:lang w:val="fr-CA"/>
        </w:rPr>
        <w:t>:</w:t>
      </w:r>
      <w:r w:rsidR="00F00268" w:rsidRPr="008B12C4">
        <w:rPr>
          <w:lang w:val="fr-CA"/>
        </w:rPr>
        <w:t xml:space="preserve"> </w:t>
      </w:r>
      <w:r>
        <w:rPr>
          <w:lang w:val="fr-CA"/>
        </w:rPr>
        <w:t xml:space="preserve">Choisir la colonne </w:t>
      </w:r>
      <w:r w:rsidR="00BE0C3B" w:rsidRPr="008B12C4">
        <w:rPr>
          <w:lang w:val="fr-CA"/>
        </w:rPr>
        <w:t xml:space="preserve">M </w:t>
      </w:r>
      <w:r>
        <w:rPr>
          <w:lang w:val="fr-CA"/>
        </w:rPr>
        <w:t>et cliquer sur le bouton Paste (coller)</w:t>
      </w:r>
      <w:r w:rsidR="00BE0C3B" w:rsidRPr="008B12C4">
        <w:rPr>
          <w:lang w:val="fr-CA"/>
        </w:rPr>
        <w:t>.</w:t>
      </w:r>
      <w:r w:rsidR="00454381" w:rsidRPr="008B12C4">
        <w:rPr>
          <w:lang w:val="fr-CA"/>
        </w:rPr>
        <w:t xml:space="preserve"> </w:t>
      </w:r>
      <w:r>
        <w:rPr>
          <w:lang w:val="fr-CA"/>
        </w:rPr>
        <w:t>Les valeurs de l’abscisse apparaissent dans la colonne </w:t>
      </w:r>
      <w:r w:rsidR="00225D26" w:rsidRPr="008B12C4">
        <w:rPr>
          <w:lang w:val="fr-CA"/>
        </w:rPr>
        <w:t xml:space="preserve">M </w:t>
      </w:r>
      <w:r>
        <w:rPr>
          <w:lang w:val="fr-CA"/>
        </w:rPr>
        <w:t>et celles de l’ordonnée, dans la colonne </w:t>
      </w:r>
      <w:r w:rsidR="00225D26" w:rsidRPr="008B12C4">
        <w:rPr>
          <w:lang w:val="fr-CA"/>
        </w:rPr>
        <w:t>N.</w:t>
      </w:r>
    </w:p>
    <w:p w:rsidR="00EC37B7" w:rsidRPr="008B12C4" w:rsidRDefault="003C38B4" w:rsidP="00F00268">
      <w:pPr>
        <w:rPr>
          <w:lang w:val="fr-CA"/>
        </w:rPr>
      </w:pPr>
      <w:r w:rsidRPr="008B12C4">
        <w:rPr>
          <w:noProof/>
          <w:lang w:val="fr-CA" w:eastAsia="fr-CA"/>
        </w:rPr>
        <w:drawing>
          <wp:inline distT="0" distB="0" distL="0" distR="0" wp14:anchorId="4FDE0882" wp14:editId="13F95113">
            <wp:extent cx="8817610" cy="2042795"/>
            <wp:effectExtent l="0" t="0" r="2540" b="0"/>
            <wp:docPr id="5" name="Picture 5" descr="show copy column M and paste" title="copy column M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17610" cy="204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4180" w:rsidRPr="008B12C4" w:rsidRDefault="00A04180" w:rsidP="00F00268">
      <w:pPr>
        <w:rPr>
          <w:lang w:val="fr-CA"/>
        </w:rPr>
      </w:pPr>
    </w:p>
    <w:p w:rsidR="00E1258F" w:rsidRPr="008B12C4" w:rsidRDefault="00F751AD" w:rsidP="00F00268">
      <w:pPr>
        <w:rPr>
          <w:lang w:val="fr-CA"/>
        </w:rPr>
      </w:pPr>
      <w:r>
        <w:rPr>
          <w:b/>
          <w:lang w:val="fr-CA"/>
        </w:rPr>
        <w:t>5</w:t>
      </w:r>
      <w:r w:rsidRPr="00F751AD">
        <w:rPr>
          <w:b/>
          <w:vertAlign w:val="superscript"/>
          <w:lang w:val="fr-CA"/>
        </w:rPr>
        <w:t>e</w:t>
      </w:r>
      <w:r>
        <w:rPr>
          <w:b/>
          <w:lang w:val="fr-CA"/>
        </w:rPr>
        <w:t xml:space="preserve"> étape </w:t>
      </w:r>
      <w:r w:rsidR="00F00268" w:rsidRPr="008B12C4">
        <w:rPr>
          <w:b/>
          <w:lang w:val="fr-CA"/>
        </w:rPr>
        <w:t>:</w:t>
      </w:r>
      <w:r w:rsidR="00F00268" w:rsidRPr="008B12C4">
        <w:rPr>
          <w:lang w:val="fr-CA"/>
        </w:rPr>
        <w:t xml:space="preserve"> </w:t>
      </w:r>
      <w:r>
        <w:rPr>
          <w:lang w:val="fr-CA"/>
        </w:rPr>
        <w:t xml:space="preserve">Choisir les colonnes </w:t>
      </w:r>
      <w:r w:rsidR="00F00268" w:rsidRPr="008B12C4">
        <w:rPr>
          <w:lang w:val="fr-CA"/>
        </w:rPr>
        <w:t xml:space="preserve">M </w:t>
      </w:r>
      <w:r>
        <w:rPr>
          <w:lang w:val="fr-CA"/>
        </w:rPr>
        <w:t>et</w:t>
      </w:r>
      <w:r w:rsidR="00F00268" w:rsidRPr="008B12C4">
        <w:rPr>
          <w:lang w:val="fr-CA"/>
        </w:rPr>
        <w:t xml:space="preserve"> N. </w:t>
      </w:r>
      <w:r>
        <w:rPr>
          <w:lang w:val="fr-CA"/>
        </w:rPr>
        <w:t xml:space="preserve">Sous l’onglet </w:t>
      </w:r>
      <w:r w:rsidR="00F6450A" w:rsidRPr="008B12C4">
        <w:rPr>
          <w:lang w:val="fr-CA"/>
        </w:rPr>
        <w:t>Data</w:t>
      </w:r>
      <w:r w:rsidR="00F00268" w:rsidRPr="008B12C4">
        <w:rPr>
          <w:lang w:val="fr-CA"/>
        </w:rPr>
        <w:t xml:space="preserve"> </w:t>
      </w:r>
      <w:r>
        <w:rPr>
          <w:lang w:val="fr-CA"/>
        </w:rPr>
        <w:t>(données)</w:t>
      </w:r>
      <w:r w:rsidR="00F6450A" w:rsidRPr="008B12C4">
        <w:rPr>
          <w:lang w:val="fr-CA"/>
        </w:rPr>
        <w:t>, cli</w:t>
      </w:r>
      <w:r>
        <w:rPr>
          <w:lang w:val="fr-CA"/>
        </w:rPr>
        <w:t>quer sur</w:t>
      </w:r>
      <w:r w:rsidR="00F6450A" w:rsidRPr="008B12C4">
        <w:rPr>
          <w:lang w:val="fr-CA"/>
        </w:rPr>
        <w:t xml:space="preserve"> Filter</w:t>
      </w:r>
      <w:r w:rsidR="00F832BF" w:rsidRPr="008B12C4">
        <w:rPr>
          <w:lang w:val="fr-CA"/>
        </w:rPr>
        <w:t xml:space="preserve"> </w:t>
      </w:r>
      <w:r>
        <w:rPr>
          <w:lang w:val="fr-CA"/>
        </w:rPr>
        <w:t>(filtre) pour activer cette fonction.</w:t>
      </w:r>
    </w:p>
    <w:p w:rsidR="0040631A" w:rsidRPr="008B12C4" w:rsidRDefault="005648F0" w:rsidP="00F61F85">
      <w:pPr>
        <w:rPr>
          <w:lang w:val="fr-CA"/>
        </w:rPr>
      </w:pPr>
      <w:r w:rsidRPr="008B12C4">
        <w:rPr>
          <w:noProof/>
          <w:lang w:val="fr-CA" w:eastAsia="fr-CA"/>
        </w:rPr>
        <w:drawing>
          <wp:inline distT="0" distB="0" distL="0" distR="0" wp14:anchorId="5EA80451" wp14:editId="6EBA7D07">
            <wp:extent cx="8811260" cy="2202815"/>
            <wp:effectExtent l="0" t="0" r="8890" b="6985"/>
            <wp:docPr id="6" name="Picture 6" descr="Show Enable filter" title="Enable fil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11260" cy="2202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31A" w:rsidRPr="008B12C4" w:rsidRDefault="0040631A" w:rsidP="00F61F85">
      <w:pPr>
        <w:rPr>
          <w:lang w:val="fr-CA"/>
        </w:rPr>
      </w:pPr>
    </w:p>
    <w:p w:rsidR="005648F0" w:rsidRPr="008B12C4" w:rsidRDefault="005648F0" w:rsidP="00F00268">
      <w:pPr>
        <w:rPr>
          <w:b/>
          <w:lang w:val="fr-CA"/>
        </w:rPr>
      </w:pPr>
    </w:p>
    <w:p w:rsidR="0040631A" w:rsidRPr="008B12C4" w:rsidRDefault="00F751AD" w:rsidP="00F00268">
      <w:pPr>
        <w:rPr>
          <w:lang w:val="fr-CA"/>
        </w:rPr>
      </w:pPr>
      <w:r>
        <w:rPr>
          <w:b/>
          <w:lang w:val="fr-CA"/>
        </w:rPr>
        <w:lastRenderedPageBreak/>
        <w:t>6</w:t>
      </w:r>
      <w:r w:rsidRPr="00F751AD">
        <w:rPr>
          <w:b/>
          <w:vertAlign w:val="superscript"/>
          <w:lang w:val="fr-CA"/>
        </w:rPr>
        <w:t>e</w:t>
      </w:r>
      <w:r>
        <w:rPr>
          <w:b/>
          <w:lang w:val="fr-CA"/>
        </w:rPr>
        <w:t xml:space="preserve"> étape </w:t>
      </w:r>
      <w:r w:rsidR="00F00268" w:rsidRPr="008B12C4">
        <w:rPr>
          <w:b/>
          <w:lang w:val="fr-CA"/>
        </w:rPr>
        <w:t>:</w:t>
      </w:r>
      <w:r w:rsidR="00F00268" w:rsidRPr="008B12C4">
        <w:rPr>
          <w:lang w:val="fr-CA"/>
        </w:rPr>
        <w:t xml:space="preserve"> </w:t>
      </w:r>
      <w:r w:rsidR="0040631A" w:rsidRPr="008B12C4">
        <w:rPr>
          <w:lang w:val="fr-CA"/>
        </w:rPr>
        <w:t>Cli</w:t>
      </w:r>
      <w:r>
        <w:rPr>
          <w:lang w:val="fr-CA"/>
        </w:rPr>
        <w:t xml:space="preserve">quer sur la flèche vers le bas de la colonne M et choisir </w:t>
      </w:r>
      <w:r w:rsidR="00355ACC" w:rsidRPr="008B12C4">
        <w:rPr>
          <w:lang w:val="fr-CA"/>
        </w:rPr>
        <w:t>[</w:t>
      </w:r>
      <w:r w:rsidR="0040631A" w:rsidRPr="008B12C4">
        <w:rPr>
          <w:lang w:val="fr-CA"/>
        </w:rPr>
        <w:t>Number Filters</w:t>
      </w:r>
      <w:r w:rsidR="00355ACC" w:rsidRPr="008B12C4">
        <w:rPr>
          <w:lang w:val="fr-CA"/>
        </w:rPr>
        <w:t>]</w:t>
      </w:r>
      <w:r>
        <w:rPr>
          <w:lang w:val="fr-CA"/>
        </w:rPr>
        <w:t xml:space="preserve"> </w:t>
      </w:r>
      <w:r w:rsidR="00EF2FE4">
        <w:rPr>
          <w:lang w:val="fr-CA"/>
        </w:rPr>
        <w:t>(filtres numériques)</w:t>
      </w:r>
      <w:r w:rsidR="0040631A" w:rsidRPr="008B12C4">
        <w:rPr>
          <w:lang w:val="fr-CA"/>
        </w:rPr>
        <w:t xml:space="preserve">, </w:t>
      </w:r>
      <w:r w:rsidR="00355ACC" w:rsidRPr="008B12C4">
        <w:rPr>
          <w:lang w:val="fr-CA"/>
        </w:rPr>
        <w:t>[</w:t>
      </w:r>
      <w:r w:rsidR="0040631A" w:rsidRPr="008B12C4">
        <w:rPr>
          <w:lang w:val="fr-CA"/>
        </w:rPr>
        <w:t>Between …</w:t>
      </w:r>
      <w:r w:rsidR="00355ACC" w:rsidRPr="008B12C4">
        <w:rPr>
          <w:lang w:val="fr-CA"/>
        </w:rPr>
        <w:t>]</w:t>
      </w:r>
      <w:r w:rsidR="00454381" w:rsidRPr="008B12C4">
        <w:rPr>
          <w:lang w:val="fr-CA"/>
        </w:rPr>
        <w:t xml:space="preserve"> </w:t>
      </w:r>
      <w:r>
        <w:rPr>
          <w:lang w:val="fr-CA"/>
        </w:rPr>
        <w:t>(entre)</w:t>
      </w:r>
      <w:r w:rsidR="00EF2FE4">
        <w:rPr>
          <w:lang w:val="fr-CA"/>
        </w:rPr>
        <w:t>.</w:t>
      </w:r>
    </w:p>
    <w:p w:rsidR="00F260CC" w:rsidRPr="008B12C4" w:rsidRDefault="00F260CC" w:rsidP="00F00268">
      <w:pPr>
        <w:rPr>
          <w:b/>
          <w:lang w:val="fr-CA"/>
        </w:rPr>
      </w:pPr>
      <w:r w:rsidRPr="008B12C4">
        <w:rPr>
          <w:noProof/>
          <w:lang w:val="fr-CA" w:eastAsia="fr-CA"/>
        </w:rPr>
        <w:drawing>
          <wp:inline distT="0" distB="0" distL="0" distR="0" wp14:anchorId="035B5B13" wp14:editId="62C1A02C">
            <wp:extent cx="7570800" cy="2653200"/>
            <wp:effectExtent l="0" t="0" r="0" b="0"/>
            <wp:docPr id="7" name="Picture 7" descr="show how to select filter" title="select fil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0800" cy="265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8BB" w:rsidRPr="008B12C4" w:rsidRDefault="008608BB" w:rsidP="00F00268">
      <w:pPr>
        <w:rPr>
          <w:b/>
          <w:lang w:val="fr-CA"/>
        </w:rPr>
      </w:pPr>
    </w:p>
    <w:p w:rsidR="00355ACC" w:rsidRPr="008B12C4" w:rsidRDefault="00EF2FE4" w:rsidP="00F00268">
      <w:pPr>
        <w:rPr>
          <w:lang w:val="fr-CA"/>
        </w:rPr>
      </w:pPr>
      <w:r>
        <w:rPr>
          <w:b/>
          <w:lang w:val="fr-CA"/>
        </w:rPr>
        <w:t>7</w:t>
      </w:r>
      <w:r w:rsidRPr="00EF2FE4">
        <w:rPr>
          <w:b/>
          <w:vertAlign w:val="superscript"/>
          <w:lang w:val="fr-CA"/>
        </w:rPr>
        <w:t>e</w:t>
      </w:r>
      <w:r>
        <w:rPr>
          <w:b/>
          <w:lang w:val="fr-CA"/>
        </w:rPr>
        <w:t xml:space="preserve"> étape </w:t>
      </w:r>
      <w:r w:rsidR="00F00268" w:rsidRPr="008B12C4">
        <w:rPr>
          <w:b/>
          <w:lang w:val="fr-CA"/>
        </w:rPr>
        <w:t>:</w:t>
      </w:r>
      <w:r w:rsidR="00F00268" w:rsidRPr="008B12C4">
        <w:rPr>
          <w:lang w:val="fr-CA"/>
        </w:rPr>
        <w:t xml:space="preserve"> </w:t>
      </w:r>
      <w:r w:rsidR="00355ACC" w:rsidRPr="008B12C4">
        <w:rPr>
          <w:lang w:val="fr-CA"/>
        </w:rPr>
        <w:t>Ent</w:t>
      </w:r>
      <w:r>
        <w:rPr>
          <w:lang w:val="fr-CA"/>
        </w:rPr>
        <w:t>rer les paires de coordonnées en abscisse auxquelles le filtre s’appliquera. La première valeur doit être la plus petite.</w:t>
      </w:r>
    </w:p>
    <w:p w:rsidR="00BE0C3B" w:rsidRPr="008B12C4" w:rsidRDefault="00F260CC" w:rsidP="00F00268">
      <w:pPr>
        <w:rPr>
          <w:lang w:val="fr-CA"/>
        </w:rPr>
      </w:pPr>
      <w:r w:rsidRPr="008B12C4">
        <w:rPr>
          <w:noProof/>
          <w:lang w:val="fr-CA" w:eastAsia="fr-CA"/>
        </w:rPr>
        <w:drawing>
          <wp:inline distT="0" distB="0" distL="0" distR="0" wp14:anchorId="392AA1A2" wp14:editId="3387A20A">
            <wp:extent cx="6364586" cy="2294135"/>
            <wp:effectExtent l="0" t="0" r="0" b="0"/>
            <wp:docPr id="22" name="Picture 22" descr="apply Easting filter" title="East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519" r="-1389"/>
                    <a:stretch/>
                  </pic:blipFill>
                  <pic:spPr bwMode="auto">
                    <a:xfrm>
                      <a:off x="0" y="0"/>
                      <a:ext cx="6366339" cy="2294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5ACC" w:rsidRPr="008B12C4" w:rsidRDefault="00EF2FE4" w:rsidP="00F00268">
      <w:pPr>
        <w:rPr>
          <w:lang w:val="fr-CA"/>
        </w:rPr>
      </w:pPr>
      <w:r>
        <w:rPr>
          <w:b/>
          <w:lang w:val="fr-CA"/>
        </w:rPr>
        <w:lastRenderedPageBreak/>
        <w:t>8</w:t>
      </w:r>
      <w:r w:rsidRPr="00EF2FE4">
        <w:rPr>
          <w:b/>
          <w:vertAlign w:val="superscript"/>
          <w:lang w:val="fr-CA"/>
        </w:rPr>
        <w:t>e</w:t>
      </w:r>
      <w:r>
        <w:rPr>
          <w:b/>
          <w:lang w:val="fr-CA"/>
        </w:rPr>
        <w:t xml:space="preserve"> étape </w:t>
      </w:r>
      <w:r w:rsidR="00F00268" w:rsidRPr="008B12C4">
        <w:rPr>
          <w:b/>
          <w:lang w:val="fr-CA"/>
        </w:rPr>
        <w:t>:</w:t>
      </w:r>
      <w:r w:rsidR="00F00268" w:rsidRPr="008B12C4">
        <w:rPr>
          <w:lang w:val="fr-CA"/>
        </w:rPr>
        <w:t xml:space="preserve"> </w:t>
      </w:r>
      <w:r w:rsidR="00355ACC" w:rsidRPr="008B12C4">
        <w:rPr>
          <w:lang w:val="fr-CA"/>
        </w:rPr>
        <w:t>Cli</w:t>
      </w:r>
      <w:r>
        <w:rPr>
          <w:lang w:val="fr-CA"/>
        </w:rPr>
        <w:t xml:space="preserve">quer sur la flèche vers le bas de la colonne N et choisir </w:t>
      </w:r>
      <w:r w:rsidR="00355ACC" w:rsidRPr="008B12C4">
        <w:rPr>
          <w:lang w:val="fr-CA"/>
        </w:rPr>
        <w:t>[Number Filters]</w:t>
      </w:r>
      <w:r>
        <w:rPr>
          <w:lang w:val="fr-CA"/>
        </w:rPr>
        <w:t xml:space="preserve"> (filtres numériques)</w:t>
      </w:r>
      <w:r w:rsidR="00355ACC" w:rsidRPr="008B12C4">
        <w:rPr>
          <w:lang w:val="fr-CA"/>
        </w:rPr>
        <w:t>, [Between …]</w:t>
      </w:r>
      <w:r>
        <w:rPr>
          <w:lang w:val="fr-CA"/>
        </w:rPr>
        <w:t xml:space="preserve"> (entre).</w:t>
      </w:r>
    </w:p>
    <w:p w:rsidR="00355ACC" w:rsidRPr="008B12C4" w:rsidRDefault="00EF2FE4" w:rsidP="00F00268">
      <w:pPr>
        <w:rPr>
          <w:lang w:val="fr-CA"/>
        </w:rPr>
      </w:pPr>
      <w:r>
        <w:rPr>
          <w:b/>
          <w:lang w:val="fr-CA"/>
        </w:rPr>
        <w:t>9</w:t>
      </w:r>
      <w:r w:rsidRPr="00EF2FE4">
        <w:rPr>
          <w:b/>
          <w:vertAlign w:val="superscript"/>
          <w:lang w:val="fr-CA"/>
        </w:rPr>
        <w:t>e</w:t>
      </w:r>
      <w:r>
        <w:rPr>
          <w:b/>
          <w:lang w:val="fr-CA"/>
        </w:rPr>
        <w:t xml:space="preserve"> étape </w:t>
      </w:r>
      <w:r w:rsidR="00F00268" w:rsidRPr="008B12C4">
        <w:rPr>
          <w:b/>
          <w:lang w:val="fr-CA"/>
        </w:rPr>
        <w:t>:</w:t>
      </w:r>
      <w:r w:rsidR="00F00268" w:rsidRPr="008B12C4">
        <w:rPr>
          <w:lang w:val="fr-CA"/>
        </w:rPr>
        <w:t xml:space="preserve"> </w:t>
      </w:r>
      <w:r w:rsidRPr="008B12C4">
        <w:rPr>
          <w:lang w:val="fr-CA"/>
        </w:rPr>
        <w:t>Ent</w:t>
      </w:r>
      <w:r>
        <w:rPr>
          <w:lang w:val="fr-CA"/>
        </w:rPr>
        <w:t>rer les paires de coordonnées en ordonnée auxquelles le filtre s’appliquera. La première valeur doit être la plus petite.</w:t>
      </w:r>
    </w:p>
    <w:p w:rsidR="008608BB" w:rsidRPr="008B12C4" w:rsidRDefault="008608BB" w:rsidP="00DD2212">
      <w:pPr>
        <w:tabs>
          <w:tab w:val="left" w:pos="142"/>
          <w:tab w:val="left" w:pos="567"/>
          <w:tab w:val="left" w:pos="11057"/>
        </w:tabs>
        <w:rPr>
          <w:lang w:val="fr-CA"/>
        </w:rPr>
      </w:pPr>
      <w:r w:rsidRPr="008B12C4">
        <w:rPr>
          <w:noProof/>
          <w:lang w:val="fr-CA" w:eastAsia="fr-CA"/>
        </w:rPr>
        <w:drawing>
          <wp:inline distT="0" distB="0" distL="0" distR="0" wp14:anchorId="75601978" wp14:editId="02BE0782">
            <wp:extent cx="7351200" cy="2458800"/>
            <wp:effectExtent l="0" t="0" r="2540" b="0"/>
            <wp:docPr id="23" name="Picture 23" descr="Northing filter" title="North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718" r="-6"/>
                    <a:stretch/>
                  </pic:blipFill>
                  <pic:spPr bwMode="auto">
                    <a:xfrm>
                      <a:off x="0" y="0"/>
                      <a:ext cx="7351200" cy="245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2212" w:rsidRPr="008B12C4" w:rsidRDefault="00DD2212">
      <w:pPr>
        <w:rPr>
          <w:lang w:val="fr-CA"/>
        </w:rPr>
      </w:pPr>
      <w:r w:rsidRPr="008B12C4">
        <w:rPr>
          <w:lang w:val="fr-CA"/>
        </w:rPr>
        <w:br w:type="page"/>
      </w:r>
    </w:p>
    <w:p w:rsidR="00DD2212" w:rsidRPr="008B12C4" w:rsidRDefault="00395C48" w:rsidP="00F61F85">
      <w:pPr>
        <w:rPr>
          <w:lang w:val="fr-CA"/>
        </w:rPr>
      </w:pPr>
      <w:r>
        <w:rPr>
          <w:lang w:val="fr-CA"/>
        </w:rPr>
        <w:lastRenderedPageBreak/>
        <w:t xml:space="preserve">Pour le comté de </w:t>
      </w:r>
      <w:r w:rsidR="00EC37B7" w:rsidRPr="008B12C4">
        <w:rPr>
          <w:lang w:val="fr-CA"/>
        </w:rPr>
        <w:t xml:space="preserve">Dufferin, </w:t>
      </w:r>
      <w:r>
        <w:rPr>
          <w:lang w:val="fr-CA"/>
        </w:rPr>
        <w:t xml:space="preserve">ce filtre fait apparaître </w:t>
      </w:r>
      <w:r w:rsidR="00612B67">
        <w:rPr>
          <w:lang w:val="fr-CA"/>
        </w:rPr>
        <w:t>quatre</w:t>
      </w:r>
      <w:bookmarkStart w:id="0" w:name="_GoBack"/>
      <w:bookmarkEnd w:id="0"/>
      <w:r>
        <w:rPr>
          <w:lang w:val="fr-CA"/>
        </w:rPr>
        <w:t xml:space="preserve"> registres de puits entre les deux paires de coordonnées utilisées</w:t>
      </w:r>
      <w:r w:rsidR="00EC37B7" w:rsidRPr="008B12C4">
        <w:rPr>
          <w:lang w:val="fr-CA"/>
        </w:rPr>
        <w:t xml:space="preserve">. </w:t>
      </w:r>
      <w:r>
        <w:rPr>
          <w:lang w:val="fr-CA"/>
        </w:rPr>
        <w:t>Ces renseignements peuvent ensuite être sauvegardés ou imprimés.</w:t>
      </w:r>
    </w:p>
    <w:p w:rsidR="00454381" w:rsidRPr="008B12C4" w:rsidRDefault="008608BB" w:rsidP="00F61F85">
      <w:pPr>
        <w:rPr>
          <w:lang w:val="fr-CA"/>
        </w:rPr>
      </w:pPr>
      <w:r w:rsidRPr="008B12C4">
        <w:rPr>
          <w:noProof/>
          <w:lang w:val="fr-CA" w:eastAsia="fr-CA"/>
        </w:rPr>
        <w:drawing>
          <wp:inline distT="0" distB="0" distL="0" distR="0" wp14:anchorId="4F32C3E4" wp14:editId="6991EE79">
            <wp:extent cx="8812800" cy="3373200"/>
            <wp:effectExtent l="0" t="0" r="7620" b="0"/>
            <wp:docPr id="9" name="Picture 9" descr="Show selected Record" title="Selected Reco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12800" cy="337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54381" w:rsidRPr="008B12C4" w:rsidSect="003B5AAF">
      <w:footerReference w:type="default" r:id="rId20"/>
      <w:pgSz w:w="15840" w:h="12240" w:orient="landscape"/>
      <w:pgMar w:top="851" w:right="1098" w:bottom="1440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A520A" w:rsidRDefault="002A520A" w:rsidP="00F72078">
      <w:pPr>
        <w:spacing w:after="0" w:line="240" w:lineRule="auto"/>
      </w:pPr>
      <w:r>
        <w:separator/>
      </w:r>
    </w:p>
  </w:endnote>
  <w:endnote w:type="continuationSeparator" w:id="0">
    <w:p w:rsidR="002A520A" w:rsidRDefault="002A520A" w:rsidP="00F720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7016453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517A91" w:rsidRDefault="00517A91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12B67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:rsidR="00F72078" w:rsidRDefault="00F7207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A520A" w:rsidRDefault="002A520A" w:rsidP="00F72078">
      <w:pPr>
        <w:spacing w:after="0" w:line="240" w:lineRule="auto"/>
      </w:pPr>
      <w:r>
        <w:separator/>
      </w:r>
    </w:p>
  </w:footnote>
  <w:footnote w:type="continuationSeparator" w:id="0">
    <w:p w:rsidR="002A520A" w:rsidRDefault="002A520A" w:rsidP="00F7207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030C60"/>
    <w:multiLevelType w:val="hybridMultilevel"/>
    <w:tmpl w:val="1B140EEE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5768A2"/>
    <w:multiLevelType w:val="hybridMultilevel"/>
    <w:tmpl w:val="8416CCE4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FC7549F"/>
    <w:multiLevelType w:val="hybridMultilevel"/>
    <w:tmpl w:val="3B3AB36C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3F57"/>
    <w:rsid w:val="00014AD7"/>
    <w:rsid w:val="00015836"/>
    <w:rsid w:val="000260DE"/>
    <w:rsid w:val="0004294B"/>
    <w:rsid w:val="00043CF4"/>
    <w:rsid w:val="00070A55"/>
    <w:rsid w:val="000A0119"/>
    <w:rsid w:val="000D0031"/>
    <w:rsid w:val="000F7125"/>
    <w:rsid w:val="001039DA"/>
    <w:rsid w:val="001328C2"/>
    <w:rsid w:val="0014103C"/>
    <w:rsid w:val="0015615D"/>
    <w:rsid w:val="00162289"/>
    <w:rsid w:val="001C37B4"/>
    <w:rsid w:val="001E27CF"/>
    <w:rsid w:val="001F129E"/>
    <w:rsid w:val="00225BE4"/>
    <w:rsid w:val="00225D26"/>
    <w:rsid w:val="002533BD"/>
    <w:rsid w:val="0026180C"/>
    <w:rsid w:val="00261815"/>
    <w:rsid w:val="002A520A"/>
    <w:rsid w:val="002B78ED"/>
    <w:rsid w:val="002E6FF6"/>
    <w:rsid w:val="00303694"/>
    <w:rsid w:val="00307BA4"/>
    <w:rsid w:val="00317F1F"/>
    <w:rsid w:val="00320E3D"/>
    <w:rsid w:val="00336BD5"/>
    <w:rsid w:val="00355ACC"/>
    <w:rsid w:val="00362C4B"/>
    <w:rsid w:val="003640CD"/>
    <w:rsid w:val="0036413B"/>
    <w:rsid w:val="00373240"/>
    <w:rsid w:val="00395C48"/>
    <w:rsid w:val="003B5AAF"/>
    <w:rsid w:val="003C38B4"/>
    <w:rsid w:val="00404C1A"/>
    <w:rsid w:val="0040631A"/>
    <w:rsid w:val="0043110A"/>
    <w:rsid w:val="00452FB1"/>
    <w:rsid w:val="00454381"/>
    <w:rsid w:val="00460E39"/>
    <w:rsid w:val="00487378"/>
    <w:rsid w:val="004A0759"/>
    <w:rsid w:val="004A2238"/>
    <w:rsid w:val="004A392D"/>
    <w:rsid w:val="004B347D"/>
    <w:rsid w:val="004B69F7"/>
    <w:rsid w:val="004F1B03"/>
    <w:rsid w:val="004F20C3"/>
    <w:rsid w:val="00502551"/>
    <w:rsid w:val="00517A91"/>
    <w:rsid w:val="00544B97"/>
    <w:rsid w:val="005648F0"/>
    <w:rsid w:val="0057735C"/>
    <w:rsid w:val="005A61A2"/>
    <w:rsid w:val="005C29D1"/>
    <w:rsid w:val="005D5640"/>
    <w:rsid w:val="00612B67"/>
    <w:rsid w:val="00624B02"/>
    <w:rsid w:val="0065117C"/>
    <w:rsid w:val="00663016"/>
    <w:rsid w:val="00686A6F"/>
    <w:rsid w:val="00695E04"/>
    <w:rsid w:val="006C7751"/>
    <w:rsid w:val="006D72AA"/>
    <w:rsid w:val="006E1F6A"/>
    <w:rsid w:val="006F4BD4"/>
    <w:rsid w:val="00731C12"/>
    <w:rsid w:val="007346C5"/>
    <w:rsid w:val="00767151"/>
    <w:rsid w:val="00767E53"/>
    <w:rsid w:val="007707B1"/>
    <w:rsid w:val="007771AC"/>
    <w:rsid w:val="00787B29"/>
    <w:rsid w:val="00794C32"/>
    <w:rsid w:val="007D6DDD"/>
    <w:rsid w:val="007F6336"/>
    <w:rsid w:val="00811332"/>
    <w:rsid w:val="00814D56"/>
    <w:rsid w:val="00815FE7"/>
    <w:rsid w:val="008608BB"/>
    <w:rsid w:val="008B12C4"/>
    <w:rsid w:val="008D6867"/>
    <w:rsid w:val="009529FD"/>
    <w:rsid w:val="00957626"/>
    <w:rsid w:val="009705CF"/>
    <w:rsid w:val="009B1D63"/>
    <w:rsid w:val="009B65DE"/>
    <w:rsid w:val="009E1D11"/>
    <w:rsid w:val="009F18DD"/>
    <w:rsid w:val="00A04180"/>
    <w:rsid w:val="00A078F6"/>
    <w:rsid w:val="00A4736E"/>
    <w:rsid w:val="00A6237E"/>
    <w:rsid w:val="00A963FC"/>
    <w:rsid w:val="00A96568"/>
    <w:rsid w:val="00AD71CE"/>
    <w:rsid w:val="00B206DF"/>
    <w:rsid w:val="00B53F57"/>
    <w:rsid w:val="00B57F97"/>
    <w:rsid w:val="00B60062"/>
    <w:rsid w:val="00B93223"/>
    <w:rsid w:val="00BC2BAD"/>
    <w:rsid w:val="00BE0C3B"/>
    <w:rsid w:val="00BF51D6"/>
    <w:rsid w:val="00C029AC"/>
    <w:rsid w:val="00C16EC3"/>
    <w:rsid w:val="00C22FAC"/>
    <w:rsid w:val="00C442F5"/>
    <w:rsid w:val="00C51266"/>
    <w:rsid w:val="00C66479"/>
    <w:rsid w:val="00C93AB7"/>
    <w:rsid w:val="00C97A1F"/>
    <w:rsid w:val="00CC034D"/>
    <w:rsid w:val="00CE2AEE"/>
    <w:rsid w:val="00CE5351"/>
    <w:rsid w:val="00CF6B28"/>
    <w:rsid w:val="00D171D4"/>
    <w:rsid w:val="00D35155"/>
    <w:rsid w:val="00D67C59"/>
    <w:rsid w:val="00D83F89"/>
    <w:rsid w:val="00D94324"/>
    <w:rsid w:val="00DD2212"/>
    <w:rsid w:val="00E1258F"/>
    <w:rsid w:val="00E402D6"/>
    <w:rsid w:val="00E61900"/>
    <w:rsid w:val="00E92B3B"/>
    <w:rsid w:val="00EC37B7"/>
    <w:rsid w:val="00EF2FE4"/>
    <w:rsid w:val="00F00268"/>
    <w:rsid w:val="00F17B57"/>
    <w:rsid w:val="00F260CC"/>
    <w:rsid w:val="00F4123A"/>
    <w:rsid w:val="00F53DF8"/>
    <w:rsid w:val="00F61F85"/>
    <w:rsid w:val="00F6450A"/>
    <w:rsid w:val="00F72078"/>
    <w:rsid w:val="00F731C7"/>
    <w:rsid w:val="00F751AD"/>
    <w:rsid w:val="00F832BF"/>
    <w:rsid w:val="00F85186"/>
    <w:rsid w:val="00F9404D"/>
    <w:rsid w:val="00FA62DB"/>
    <w:rsid w:val="00FA7BBD"/>
    <w:rsid w:val="00FB11EB"/>
    <w:rsid w:val="00FB33CD"/>
    <w:rsid w:val="00FE36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A392D"/>
    <w:rPr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4A392D"/>
    <w:pPr>
      <w:spacing w:before="480" w:after="0"/>
      <w:contextualSpacing/>
      <w:outlineLvl w:val="0"/>
    </w:pPr>
    <w:rPr>
      <w:rFonts w:asciiTheme="majorHAnsi" w:eastAsiaTheme="majorEastAsia" w:hAnsiTheme="majorHAnsi" w:cstheme="majorBidi"/>
      <w:b/>
      <w:bCs/>
      <w:sz w:val="36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A392D"/>
    <w:pPr>
      <w:spacing w:before="200" w:after="0"/>
      <w:outlineLvl w:val="1"/>
    </w:pPr>
    <w:rPr>
      <w:rFonts w:asciiTheme="majorHAnsi" w:eastAsiaTheme="majorEastAsia" w:hAnsiTheme="majorHAnsi" w:cstheme="majorBidi"/>
      <w:b/>
      <w:bCs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A392D"/>
    <w:pPr>
      <w:spacing w:before="200" w:after="0" w:line="271" w:lineRule="auto"/>
      <w:outlineLvl w:val="2"/>
    </w:pPr>
    <w:rPr>
      <w:rFonts w:asciiTheme="majorHAnsi" w:eastAsiaTheme="majorEastAsia" w:hAnsiTheme="majorHAnsi" w:cstheme="majorBidi"/>
      <w:b/>
      <w:bCs/>
      <w:sz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A392D"/>
    <w:pPr>
      <w:spacing w:before="200" w:after="0"/>
      <w:outlineLvl w:val="3"/>
    </w:pPr>
    <w:rPr>
      <w:rFonts w:asciiTheme="majorHAnsi" w:eastAsiaTheme="majorEastAsia" w:hAnsiTheme="majorHAnsi" w:cstheme="majorBidi"/>
      <w:b/>
      <w:bCs/>
      <w:iCs/>
      <w:sz w:val="26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A392D"/>
    <w:pPr>
      <w:spacing w:before="200" w:after="0"/>
      <w:outlineLvl w:val="4"/>
    </w:pPr>
    <w:rPr>
      <w:rFonts w:asciiTheme="majorHAnsi" w:eastAsiaTheme="majorEastAsia" w:hAnsiTheme="majorHAnsi" w:cstheme="majorBidi"/>
      <w:b/>
      <w:bCs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rsid w:val="00F85186"/>
    <w:p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A392D"/>
    <w:pPr>
      <w:spacing w:after="0"/>
      <w:outlineLvl w:val="6"/>
    </w:pPr>
    <w:rPr>
      <w:rFonts w:asciiTheme="majorHAnsi" w:eastAsiaTheme="majorEastAsia" w:hAnsiTheme="majorHAnsi" w:cstheme="majorBidi"/>
      <w:i/>
      <w:iCs/>
      <w:sz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A392D"/>
    <w:p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A392D"/>
    <w:p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A392D"/>
    <w:rPr>
      <w:rFonts w:asciiTheme="majorHAnsi" w:eastAsiaTheme="majorEastAsia" w:hAnsiTheme="majorHAnsi" w:cstheme="majorBidi"/>
      <w:b/>
      <w:bCs/>
      <w:sz w:val="36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4A392D"/>
    <w:rPr>
      <w:rFonts w:asciiTheme="majorHAnsi" w:eastAsiaTheme="majorEastAsia" w:hAnsiTheme="majorHAnsi" w:cstheme="majorBidi"/>
      <w:b/>
      <w:bCs/>
      <w:sz w:val="32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4A392D"/>
    <w:rPr>
      <w:rFonts w:asciiTheme="majorHAnsi" w:eastAsiaTheme="majorEastAsia" w:hAnsiTheme="majorHAnsi" w:cstheme="majorBidi"/>
      <w:b/>
      <w:bCs/>
      <w:sz w:val="28"/>
    </w:rPr>
  </w:style>
  <w:style w:type="character" w:customStyle="1" w:styleId="Heading4Char">
    <w:name w:val="Heading 4 Char"/>
    <w:basedOn w:val="DefaultParagraphFont"/>
    <w:link w:val="Heading4"/>
    <w:uiPriority w:val="9"/>
    <w:rsid w:val="004A392D"/>
    <w:rPr>
      <w:rFonts w:asciiTheme="majorHAnsi" w:eastAsiaTheme="majorEastAsia" w:hAnsiTheme="majorHAnsi" w:cstheme="majorBidi"/>
      <w:b/>
      <w:bCs/>
      <w:iCs/>
      <w:sz w:val="26"/>
    </w:rPr>
  </w:style>
  <w:style w:type="character" w:customStyle="1" w:styleId="Heading5Char">
    <w:name w:val="Heading 5 Char"/>
    <w:basedOn w:val="DefaultParagraphFont"/>
    <w:link w:val="Heading5"/>
    <w:uiPriority w:val="9"/>
    <w:rsid w:val="004A392D"/>
    <w:rPr>
      <w:rFonts w:asciiTheme="majorHAnsi" w:eastAsiaTheme="majorEastAsia" w:hAnsiTheme="majorHAnsi" w:cstheme="majorBidi"/>
      <w:b/>
      <w:bCs/>
      <w:sz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85186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A392D"/>
    <w:rPr>
      <w:rFonts w:asciiTheme="majorHAnsi" w:eastAsiaTheme="majorEastAsia" w:hAnsiTheme="majorHAnsi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A392D"/>
    <w:rPr>
      <w:rFonts w:asciiTheme="majorHAnsi" w:eastAsiaTheme="majorEastAsia" w:hAnsiTheme="majorHAnsi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A392D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4A392D"/>
    <w:pPr>
      <w:pBdr>
        <w:bottom w:val="single" w:sz="4" w:space="1" w:color="auto"/>
      </w:pBdr>
      <w:spacing w:line="360" w:lineRule="auto"/>
      <w:contextualSpacing/>
    </w:pPr>
    <w:rPr>
      <w:rFonts w:asciiTheme="majorHAnsi" w:eastAsiaTheme="majorEastAsia" w:hAnsiTheme="majorHAnsi" w:cstheme="majorBidi"/>
      <w:b/>
      <w:spacing w:val="5"/>
      <w:sz w:val="36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A392D"/>
    <w:rPr>
      <w:rFonts w:asciiTheme="majorHAnsi" w:eastAsiaTheme="majorEastAsia" w:hAnsiTheme="majorHAnsi" w:cstheme="majorBidi"/>
      <w:b/>
      <w:spacing w:val="5"/>
      <w:sz w:val="36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4A392D"/>
    <w:pPr>
      <w:spacing w:after="600"/>
    </w:pPr>
    <w:rPr>
      <w:rFonts w:asciiTheme="majorHAnsi" w:eastAsiaTheme="majorEastAsia" w:hAnsiTheme="majorHAnsi" w:cstheme="majorBidi"/>
      <w:b/>
      <w:i/>
      <w:iCs/>
      <w:spacing w:val="13"/>
      <w:sz w:val="32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4A392D"/>
    <w:rPr>
      <w:rFonts w:asciiTheme="majorHAnsi" w:eastAsiaTheme="majorEastAsia" w:hAnsiTheme="majorHAnsi" w:cstheme="majorBidi"/>
      <w:b/>
      <w:i/>
      <w:iCs/>
      <w:spacing w:val="13"/>
      <w:sz w:val="32"/>
      <w:szCs w:val="24"/>
    </w:rPr>
  </w:style>
  <w:style w:type="character" w:styleId="Strong">
    <w:name w:val="Strong"/>
    <w:uiPriority w:val="22"/>
    <w:rsid w:val="00F85186"/>
    <w:rPr>
      <w:b/>
      <w:bCs/>
    </w:rPr>
  </w:style>
  <w:style w:type="character" w:styleId="Emphasis">
    <w:name w:val="Emphasis"/>
    <w:uiPriority w:val="20"/>
    <w:rsid w:val="00F85186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NoSpacing">
    <w:name w:val="No Spacing"/>
    <w:uiPriority w:val="1"/>
    <w:rsid w:val="00FE363E"/>
    <w:pPr>
      <w:spacing w:after="0" w:line="240" w:lineRule="auto"/>
    </w:pPr>
    <w:rPr>
      <w:sz w:val="24"/>
    </w:rPr>
  </w:style>
  <w:style w:type="paragraph" w:styleId="ListParagraph">
    <w:name w:val="List Paragraph"/>
    <w:basedOn w:val="Normal"/>
    <w:uiPriority w:val="34"/>
    <w:rsid w:val="00F85186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rsid w:val="00F85186"/>
    <w:pPr>
      <w:spacing w:before="200" w:after="0"/>
      <w:ind w:left="360" w:right="360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F85186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rsid w:val="00F85186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85186"/>
    <w:rPr>
      <w:b/>
      <w:bCs/>
      <w:i/>
      <w:iCs/>
    </w:rPr>
  </w:style>
  <w:style w:type="character" w:styleId="SubtleEmphasis">
    <w:name w:val="Subtle Emphasis"/>
    <w:uiPriority w:val="19"/>
    <w:rsid w:val="00F85186"/>
    <w:rPr>
      <w:i/>
      <w:iCs/>
    </w:rPr>
  </w:style>
  <w:style w:type="character" w:styleId="IntenseEmphasis">
    <w:name w:val="Intense Emphasis"/>
    <w:uiPriority w:val="21"/>
    <w:rsid w:val="00F85186"/>
    <w:rPr>
      <w:b/>
      <w:bCs/>
    </w:rPr>
  </w:style>
  <w:style w:type="character" w:styleId="SubtleReference">
    <w:name w:val="Subtle Reference"/>
    <w:uiPriority w:val="31"/>
    <w:rsid w:val="00F85186"/>
    <w:rPr>
      <w:smallCaps/>
    </w:rPr>
  </w:style>
  <w:style w:type="character" w:styleId="IntenseReference">
    <w:name w:val="Intense Reference"/>
    <w:uiPriority w:val="32"/>
    <w:rsid w:val="00F85186"/>
    <w:rPr>
      <w:smallCaps/>
      <w:spacing w:val="5"/>
      <w:u w:val="single"/>
    </w:rPr>
  </w:style>
  <w:style w:type="character" w:styleId="BookTitle">
    <w:name w:val="Book Title"/>
    <w:uiPriority w:val="33"/>
    <w:rsid w:val="00F85186"/>
    <w:rPr>
      <w:i/>
      <w:i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A392D"/>
    <w:pPr>
      <w:outlineLvl w:val="9"/>
    </w:pPr>
    <w:rPr>
      <w:lang w:bidi="en-US"/>
    </w:rPr>
  </w:style>
  <w:style w:type="paragraph" w:styleId="Header">
    <w:name w:val="header"/>
    <w:basedOn w:val="Normal"/>
    <w:link w:val="HeaderChar"/>
    <w:uiPriority w:val="99"/>
    <w:unhideWhenUsed/>
    <w:rsid w:val="00F7207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72078"/>
    <w:rPr>
      <w:sz w:val="24"/>
    </w:rPr>
  </w:style>
  <w:style w:type="paragraph" w:styleId="Footer">
    <w:name w:val="footer"/>
    <w:basedOn w:val="Normal"/>
    <w:link w:val="FooterChar"/>
    <w:uiPriority w:val="99"/>
    <w:unhideWhenUsed/>
    <w:rsid w:val="00F7207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72078"/>
    <w:rPr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720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2078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5117C"/>
    <w:rPr>
      <w:color w:val="5F5F5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015836"/>
    <w:rPr>
      <w:color w:val="919191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A392D"/>
    <w:rPr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4A392D"/>
    <w:pPr>
      <w:spacing w:before="480" w:after="0"/>
      <w:contextualSpacing/>
      <w:outlineLvl w:val="0"/>
    </w:pPr>
    <w:rPr>
      <w:rFonts w:asciiTheme="majorHAnsi" w:eastAsiaTheme="majorEastAsia" w:hAnsiTheme="majorHAnsi" w:cstheme="majorBidi"/>
      <w:b/>
      <w:bCs/>
      <w:sz w:val="36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A392D"/>
    <w:pPr>
      <w:spacing w:before="200" w:after="0"/>
      <w:outlineLvl w:val="1"/>
    </w:pPr>
    <w:rPr>
      <w:rFonts w:asciiTheme="majorHAnsi" w:eastAsiaTheme="majorEastAsia" w:hAnsiTheme="majorHAnsi" w:cstheme="majorBidi"/>
      <w:b/>
      <w:bCs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A392D"/>
    <w:pPr>
      <w:spacing w:before="200" w:after="0" w:line="271" w:lineRule="auto"/>
      <w:outlineLvl w:val="2"/>
    </w:pPr>
    <w:rPr>
      <w:rFonts w:asciiTheme="majorHAnsi" w:eastAsiaTheme="majorEastAsia" w:hAnsiTheme="majorHAnsi" w:cstheme="majorBidi"/>
      <w:b/>
      <w:bCs/>
      <w:sz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A392D"/>
    <w:pPr>
      <w:spacing w:before="200" w:after="0"/>
      <w:outlineLvl w:val="3"/>
    </w:pPr>
    <w:rPr>
      <w:rFonts w:asciiTheme="majorHAnsi" w:eastAsiaTheme="majorEastAsia" w:hAnsiTheme="majorHAnsi" w:cstheme="majorBidi"/>
      <w:b/>
      <w:bCs/>
      <w:iCs/>
      <w:sz w:val="26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A392D"/>
    <w:pPr>
      <w:spacing w:before="200" w:after="0"/>
      <w:outlineLvl w:val="4"/>
    </w:pPr>
    <w:rPr>
      <w:rFonts w:asciiTheme="majorHAnsi" w:eastAsiaTheme="majorEastAsia" w:hAnsiTheme="majorHAnsi" w:cstheme="majorBidi"/>
      <w:b/>
      <w:bCs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rsid w:val="00F85186"/>
    <w:p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A392D"/>
    <w:pPr>
      <w:spacing w:after="0"/>
      <w:outlineLvl w:val="6"/>
    </w:pPr>
    <w:rPr>
      <w:rFonts w:asciiTheme="majorHAnsi" w:eastAsiaTheme="majorEastAsia" w:hAnsiTheme="majorHAnsi" w:cstheme="majorBidi"/>
      <w:i/>
      <w:iCs/>
      <w:sz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A392D"/>
    <w:p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A392D"/>
    <w:p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A392D"/>
    <w:rPr>
      <w:rFonts w:asciiTheme="majorHAnsi" w:eastAsiaTheme="majorEastAsia" w:hAnsiTheme="majorHAnsi" w:cstheme="majorBidi"/>
      <w:b/>
      <w:bCs/>
      <w:sz w:val="36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4A392D"/>
    <w:rPr>
      <w:rFonts w:asciiTheme="majorHAnsi" w:eastAsiaTheme="majorEastAsia" w:hAnsiTheme="majorHAnsi" w:cstheme="majorBidi"/>
      <w:b/>
      <w:bCs/>
      <w:sz w:val="32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4A392D"/>
    <w:rPr>
      <w:rFonts w:asciiTheme="majorHAnsi" w:eastAsiaTheme="majorEastAsia" w:hAnsiTheme="majorHAnsi" w:cstheme="majorBidi"/>
      <w:b/>
      <w:bCs/>
      <w:sz w:val="28"/>
    </w:rPr>
  </w:style>
  <w:style w:type="character" w:customStyle="1" w:styleId="Heading4Char">
    <w:name w:val="Heading 4 Char"/>
    <w:basedOn w:val="DefaultParagraphFont"/>
    <w:link w:val="Heading4"/>
    <w:uiPriority w:val="9"/>
    <w:rsid w:val="004A392D"/>
    <w:rPr>
      <w:rFonts w:asciiTheme="majorHAnsi" w:eastAsiaTheme="majorEastAsia" w:hAnsiTheme="majorHAnsi" w:cstheme="majorBidi"/>
      <w:b/>
      <w:bCs/>
      <w:iCs/>
      <w:sz w:val="26"/>
    </w:rPr>
  </w:style>
  <w:style w:type="character" w:customStyle="1" w:styleId="Heading5Char">
    <w:name w:val="Heading 5 Char"/>
    <w:basedOn w:val="DefaultParagraphFont"/>
    <w:link w:val="Heading5"/>
    <w:uiPriority w:val="9"/>
    <w:rsid w:val="004A392D"/>
    <w:rPr>
      <w:rFonts w:asciiTheme="majorHAnsi" w:eastAsiaTheme="majorEastAsia" w:hAnsiTheme="majorHAnsi" w:cstheme="majorBidi"/>
      <w:b/>
      <w:bCs/>
      <w:sz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85186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A392D"/>
    <w:rPr>
      <w:rFonts w:asciiTheme="majorHAnsi" w:eastAsiaTheme="majorEastAsia" w:hAnsiTheme="majorHAnsi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A392D"/>
    <w:rPr>
      <w:rFonts w:asciiTheme="majorHAnsi" w:eastAsiaTheme="majorEastAsia" w:hAnsiTheme="majorHAnsi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A392D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4A392D"/>
    <w:pPr>
      <w:pBdr>
        <w:bottom w:val="single" w:sz="4" w:space="1" w:color="auto"/>
      </w:pBdr>
      <w:spacing w:line="360" w:lineRule="auto"/>
      <w:contextualSpacing/>
    </w:pPr>
    <w:rPr>
      <w:rFonts w:asciiTheme="majorHAnsi" w:eastAsiaTheme="majorEastAsia" w:hAnsiTheme="majorHAnsi" w:cstheme="majorBidi"/>
      <w:b/>
      <w:spacing w:val="5"/>
      <w:sz w:val="36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A392D"/>
    <w:rPr>
      <w:rFonts w:asciiTheme="majorHAnsi" w:eastAsiaTheme="majorEastAsia" w:hAnsiTheme="majorHAnsi" w:cstheme="majorBidi"/>
      <w:b/>
      <w:spacing w:val="5"/>
      <w:sz w:val="36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4A392D"/>
    <w:pPr>
      <w:spacing w:after="600"/>
    </w:pPr>
    <w:rPr>
      <w:rFonts w:asciiTheme="majorHAnsi" w:eastAsiaTheme="majorEastAsia" w:hAnsiTheme="majorHAnsi" w:cstheme="majorBidi"/>
      <w:b/>
      <w:i/>
      <w:iCs/>
      <w:spacing w:val="13"/>
      <w:sz w:val="32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4A392D"/>
    <w:rPr>
      <w:rFonts w:asciiTheme="majorHAnsi" w:eastAsiaTheme="majorEastAsia" w:hAnsiTheme="majorHAnsi" w:cstheme="majorBidi"/>
      <w:b/>
      <w:i/>
      <w:iCs/>
      <w:spacing w:val="13"/>
      <w:sz w:val="32"/>
      <w:szCs w:val="24"/>
    </w:rPr>
  </w:style>
  <w:style w:type="character" w:styleId="Strong">
    <w:name w:val="Strong"/>
    <w:uiPriority w:val="22"/>
    <w:rsid w:val="00F85186"/>
    <w:rPr>
      <w:b/>
      <w:bCs/>
    </w:rPr>
  </w:style>
  <w:style w:type="character" w:styleId="Emphasis">
    <w:name w:val="Emphasis"/>
    <w:uiPriority w:val="20"/>
    <w:rsid w:val="00F85186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NoSpacing">
    <w:name w:val="No Spacing"/>
    <w:uiPriority w:val="1"/>
    <w:rsid w:val="00FE363E"/>
    <w:pPr>
      <w:spacing w:after="0" w:line="240" w:lineRule="auto"/>
    </w:pPr>
    <w:rPr>
      <w:sz w:val="24"/>
    </w:rPr>
  </w:style>
  <w:style w:type="paragraph" w:styleId="ListParagraph">
    <w:name w:val="List Paragraph"/>
    <w:basedOn w:val="Normal"/>
    <w:uiPriority w:val="34"/>
    <w:rsid w:val="00F85186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rsid w:val="00F85186"/>
    <w:pPr>
      <w:spacing w:before="200" w:after="0"/>
      <w:ind w:left="360" w:right="360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F85186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rsid w:val="00F85186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85186"/>
    <w:rPr>
      <w:b/>
      <w:bCs/>
      <w:i/>
      <w:iCs/>
    </w:rPr>
  </w:style>
  <w:style w:type="character" w:styleId="SubtleEmphasis">
    <w:name w:val="Subtle Emphasis"/>
    <w:uiPriority w:val="19"/>
    <w:rsid w:val="00F85186"/>
    <w:rPr>
      <w:i/>
      <w:iCs/>
    </w:rPr>
  </w:style>
  <w:style w:type="character" w:styleId="IntenseEmphasis">
    <w:name w:val="Intense Emphasis"/>
    <w:uiPriority w:val="21"/>
    <w:rsid w:val="00F85186"/>
    <w:rPr>
      <w:b/>
      <w:bCs/>
    </w:rPr>
  </w:style>
  <w:style w:type="character" w:styleId="SubtleReference">
    <w:name w:val="Subtle Reference"/>
    <w:uiPriority w:val="31"/>
    <w:rsid w:val="00F85186"/>
    <w:rPr>
      <w:smallCaps/>
    </w:rPr>
  </w:style>
  <w:style w:type="character" w:styleId="IntenseReference">
    <w:name w:val="Intense Reference"/>
    <w:uiPriority w:val="32"/>
    <w:rsid w:val="00F85186"/>
    <w:rPr>
      <w:smallCaps/>
      <w:spacing w:val="5"/>
      <w:u w:val="single"/>
    </w:rPr>
  </w:style>
  <w:style w:type="character" w:styleId="BookTitle">
    <w:name w:val="Book Title"/>
    <w:uiPriority w:val="33"/>
    <w:rsid w:val="00F85186"/>
    <w:rPr>
      <w:i/>
      <w:i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A392D"/>
    <w:pPr>
      <w:outlineLvl w:val="9"/>
    </w:pPr>
    <w:rPr>
      <w:lang w:bidi="en-US"/>
    </w:rPr>
  </w:style>
  <w:style w:type="paragraph" w:styleId="Header">
    <w:name w:val="header"/>
    <w:basedOn w:val="Normal"/>
    <w:link w:val="HeaderChar"/>
    <w:uiPriority w:val="99"/>
    <w:unhideWhenUsed/>
    <w:rsid w:val="00F7207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72078"/>
    <w:rPr>
      <w:sz w:val="24"/>
    </w:rPr>
  </w:style>
  <w:style w:type="paragraph" w:styleId="Footer">
    <w:name w:val="footer"/>
    <w:basedOn w:val="Normal"/>
    <w:link w:val="FooterChar"/>
    <w:uiPriority w:val="99"/>
    <w:unhideWhenUsed/>
    <w:rsid w:val="00F7207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72078"/>
    <w:rPr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720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2078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5117C"/>
    <w:rPr>
      <w:color w:val="5F5F5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015836"/>
    <w:rPr>
      <w:color w:val="919191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Grayscale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E637B4-9CB8-4611-A478-CA378C1E00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7</Pages>
  <Words>455</Words>
  <Characters>2507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MGS</Company>
  <LinksUpToDate>false</LinksUpToDate>
  <CharactersWithSpaces>2957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Cheng, Tim (MOECC)</dc:creator>
  <cp:lastModifiedBy>Michel Bérubé</cp:lastModifiedBy>
  <cp:revision>9</cp:revision>
  <cp:lastPrinted>2017-10-02T15:25:00Z</cp:lastPrinted>
  <dcterms:created xsi:type="dcterms:W3CDTF">2017-10-02T15:27:00Z</dcterms:created>
  <dcterms:modified xsi:type="dcterms:W3CDTF">2017-10-03T16:10:00Z</dcterms:modified>
</cp:coreProperties>
</file>