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642CB" w14:textId="77777777" w:rsidR="005C75D0" w:rsidRPr="004C31D2" w:rsidRDefault="005C75D0" w:rsidP="00E831D2">
      <w:pPr>
        <w:rPr>
          <w:lang w:val="fr-CA"/>
        </w:rPr>
      </w:pPr>
    </w:p>
    <w:p w14:paraId="472F0CA0" w14:textId="25E10293" w:rsidR="005C75D0" w:rsidRPr="004C31D2" w:rsidRDefault="00EF7534" w:rsidP="00E831D2">
      <w:pPr>
        <w:rPr>
          <w:lang w:val="fr-CA"/>
        </w:rPr>
      </w:pPr>
      <w:r w:rsidRPr="004C31D2">
        <w:rPr>
          <w:lang w:val="fr-CA"/>
        </w:rPr>
        <w:t>L’a</w:t>
      </w:r>
      <w:r w:rsidR="00E831D2" w:rsidRPr="004C31D2">
        <w:rPr>
          <w:lang w:val="fr-CA"/>
        </w:rPr>
        <w:t>ctivit</w:t>
      </w:r>
      <w:r w:rsidRPr="004C31D2">
        <w:rPr>
          <w:lang w:val="fr-CA"/>
        </w:rPr>
        <w:t>é prend de trois heures et demie à quatre heures</w:t>
      </w:r>
      <w:r w:rsidR="00101C5E" w:rsidRPr="004C31D2">
        <w:rPr>
          <w:lang w:val="fr-CA"/>
        </w:rPr>
        <w:t xml:space="preserve"> en </w:t>
      </w:r>
      <w:r w:rsidR="00F329B9" w:rsidRPr="004C31D2">
        <w:rPr>
          <w:lang w:val="fr-CA"/>
        </w:rPr>
        <w:t>fonction</w:t>
      </w:r>
      <w:r w:rsidR="00101C5E" w:rsidRPr="004C31D2">
        <w:rPr>
          <w:lang w:val="fr-CA"/>
        </w:rPr>
        <w:t xml:space="preserve"> du </w:t>
      </w:r>
      <w:r w:rsidRPr="004C31D2">
        <w:rPr>
          <w:lang w:val="fr-CA"/>
        </w:rPr>
        <w:t xml:space="preserve">présent guide et </w:t>
      </w:r>
      <w:r w:rsidR="00101C5E" w:rsidRPr="004C31D2">
        <w:rPr>
          <w:lang w:val="fr-CA"/>
        </w:rPr>
        <w:t>d</w:t>
      </w:r>
      <w:r w:rsidRPr="004C31D2">
        <w:rPr>
          <w:lang w:val="fr-CA"/>
        </w:rPr>
        <w:t>es étapes décrites ci-dessous</w:t>
      </w:r>
      <w:r w:rsidR="00E831D2" w:rsidRPr="004C31D2">
        <w:rPr>
          <w:lang w:val="fr-CA"/>
        </w:rPr>
        <w:t>.</w:t>
      </w:r>
    </w:p>
    <w:p w14:paraId="70B2D886" w14:textId="77777777" w:rsidR="000B6467" w:rsidRPr="004C31D2" w:rsidRDefault="000B6467" w:rsidP="00E831D2">
      <w:pPr>
        <w:rPr>
          <w:lang w:val="fr-CA"/>
        </w:rPr>
      </w:pPr>
    </w:p>
    <w:p w14:paraId="32198676" w14:textId="1802B180" w:rsidR="00E831D2" w:rsidRPr="004C31D2" w:rsidRDefault="00EF7534" w:rsidP="005C75D0">
      <w:pPr>
        <w:pStyle w:val="Heading1"/>
        <w:rPr>
          <w:lang w:val="fr-CA"/>
        </w:rPr>
      </w:pPr>
      <w:r w:rsidRPr="004C31D2">
        <w:rPr>
          <w:lang w:val="fr-CA"/>
        </w:rPr>
        <w:t>Étapes</w:t>
      </w:r>
    </w:p>
    <w:p w14:paraId="416F6626" w14:textId="184824E0" w:rsidR="00884AE4" w:rsidRPr="004C31D2" w:rsidRDefault="009953E1" w:rsidP="005C75D0">
      <w:pPr>
        <w:pStyle w:val="Heading2"/>
        <w:rPr>
          <w:lang w:val="fr-CA"/>
        </w:rPr>
      </w:pPr>
      <w:r w:rsidRPr="004C31D2">
        <w:rPr>
          <w:lang w:val="fr-CA"/>
        </w:rPr>
        <w:t>Introduction</w:t>
      </w:r>
    </w:p>
    <w:p w14:paraId="22BB6E35" w14:textId="4F03281B" w:rsidR="00E831D2" w:rsidRPr="004C31D2" w:rsidRDefault="00E831D2" w:rsidP="00E831D2">
      <w:pPr>
        <w:rPr>
          <w:b/>
          <w:color w:val="808080" w:themeColor="background1" w:themeShade="80"/>
          <w:sz w:val="24"/>
          <w:szCs w:val="24"/>
          <w:lang w:val="fr-CA"/>
        </w:rPr>
      </w:pPr>
      <w:r w:rsidRPr="004C31D2">
        <w:rPr>
          <w:b/>
          <w:color w:val="808080" w:themeColor="background1" w:themeShade="80"/>
          <w:sz w:val="24"/>
          <w:szCs w:val="24"/>
          <w:lang w:val="fr-CA"/>
        </w:rPr>
        <w:t>T</w:t>
      </w:r>
      <w:r w:rsidR="00EF7534" w:rsidRPr="004C31D2">
        <w:rPr>
          <w:b/>
          <w:color w:val="808080" w:themeColor="background1" w:themeShade="80"/>
          <w:sz w:val="24"/>
          <w:szCs w:val="24"/>
          <w:lang w:val="fr-CA"/>
        </w:rPr>
        <w:t xml:space="preserve">emps nécessaire </w:t>
      </w:r>
      <w:r w:rsidRPr="004C31D2">
        <w:rPr>
          <w:b/>
          <w:color w:val="808080" w:themeColor="background1" w:themeShade="80"/>
          <w:sz w:val="24"/>
          <w:szCs w:val="24"/>
          <w:lang w:val="fr-CA"/>
        </w:rPr>
        <w:t>: 15 minutes</w:t>
      </w:r>
    </w:p>
    <w:p w14:paraId="5F5BBB47" w14:textId="26E222BB" w:rsidR="00E831D2" w:rsidRPr="004C31D2" w:rsidRDefault="00EF7534" w:rsidP="00E831D2">
      <w:pPr>
        <w:rPr>
          <w:lang w:val="fr-CA"/>
        </w:rPr>
      </w:pPr>
      <w:r w:rsidRPr="004C31D2">
        <w:rPr>
          <w:lang w:val="fr-CA"/>
        </w:rPr>
        <w:t xml:space="preserve">Le </w:t>
      </w:r>
      <w:r w:rsidR="00456217" w:rsidRPr="004C31D2">
        <w:rPr>
          <w:lang w:val="fr-CA"/>
        </w:rPr>
        <w:t>facilitat</w:t>
      </w:r>
      <w:r w:rsidRPr="004C31D2">
        <w:rPr>
          <w:lang w:val="fr-CA"/>
        </w:rPr>
        <w:t>eur ou la facilitatrice se présente, donne l’ordre du jour</w:t>
      </w:r>
      <w:r w:rsidR="00C80DD9" w:rsidRPr="004C31D2">
        <w:rPr>
          <w:lang w:val="fr-CA"/>
        </w:rPr>
        <w:t>, explique</w:t>
      </w:r>
      <w:r w:rsidRPr="004C31D2">
        <w:rPr>
          <w:lang w:val="fr-CA"/>
        </w:rPr>
        <w:t xml:space="preserve"> le but de la séance et indique où sont les toilettes</w:t>
      </w:r>
      <w:r w:rsidR="00CD7079" w:rsidRPr="004C31D2">
        <w:rPr>
          <w:lang w:val="fr-CA"/>
        </w:rPr>
        <w:t>.</w:t>
      </w:r>
    </w:p>
    <w:p w14:paraId="0732AFA0" w14:textId="77777777" w:rsidR="005C75D0" w:rsidRPr="004C31D2" w:rsidRDefault="005C75D0" w:rsidP="00E831D2">
      <w:pPr>
        <w:rPr>
          <w:lang w:val="fr-CA"/>
        </w:rPr>
      </w:pPr>
    </w:p>
    <w:p w14:paraId="6995885A" w14:textId="20CC6092" w:rsidR="00E831D2" w:rsidRPr="004C31D2" w:rsidRDefault="00EF7534" w:rsidP="005C75D0">
      <w:pPr>
        <w:pStyle w:val="Heading2"/>
        <w:rPr>
          <w:lang w:val="fr-CA"/>
        </w:rPr>
      </w:pPr>
      <w:r w:rsidRPr="004C31D2">
        <w:rPr>
          <w:lang w:val="fr-CA"/>
        </w:rPr>
        <w:t>Réchauffement</w:t>
      </w:r>
    </w:p>
    <w:p w14:paraId="0B5EF25B" w14:textId="66A4A440" w:rsidR="00E831D2" w:rsidRPr="004C31D2" w:rsidRDefault="00EF7534" w:rsidP="00E831D2">
      <w:pPr>
        <w:rPr>
          <w:b/>
          <w:color w:val="808080" w:themeColor="background1" w:themeShade="80"/>
          <w:sz w:val="24"/>
          <w:szCs w:val="24"/>
          <w:lang w:val="fr-CA"/>
        </w:rPr>
      </w:pPr>
      <w:r w:rsidRPr="004C31D2">
        <w:rPr>
          <w:b/>
          <w:color w:val="808080" w:themeColor="background1" w:themeShade="80"/>
          <w:sz w:val="24"/>
          <w:szCs w:val="24"/>
          <w:lang w:val="fr-CA"/>
        </w:rPr>
        <w:t>Temps nécessaire </w:t>
      </w:r>
      <w:r w:rsidR="00E831D2" w:rsidRPr="004C31D2">
        <w:rPr>
          <w:b/>
          <w:color w:val="808080" w:themeColor="background1" w:themeShade="80"/>
          <w:sz w:val="24"/>
          <w:szCs w:val="24"/>
          <w:lang w:val="fr-CA"/>
        </w:rPr>
        <w:t>: 10 minutes</w:t>
      </w:r>
    </w:p>
    <w:p w14:paraId="16C5DC4B" w14:textId="51A410D4" w:rsidR="00E831D2" w:rsidRPr="004C31D2" w:rsidRDefault="00EF7534" w:rsidP="00E831D2">
      <w:pPr>
        <w:rPr>
          <w:lang w:val="fr-CA"/>
        </w:rPr>
      </w:pPr>
      <w:r w:rsidRPr="004C31D2">
        <w:rPr>
          <w:lang w:val="fr-CA"/>
        </w:rPr>
        <w:t xml:space="preserve">Les participantes et participantes se </w:t>
      </w:r>
      <w:r w:rsidR="00101C5E" w:rsidRPr="004C31D2">
        <w:rPr>
          <w:lang w:val="fr-CA"/>
        </w:rPr>
        <w:t>con</w:t>
      </w:r>
      <w:r w:rsidRPr="004C31D2">
        <w:rPr>
          <w:lang w:val="fr-CA"/>
        </w:rPr>
        <w:t>centrent et se familiarisent avec tous les renseignements dont ils auront besoin au cours de la séance</w:t>
      </w:r>
      <w:r w:rsidR="00872300" w:rsidRPr="004C31D2">
        <w:rPr>
          <w:lang w:val="fr-CA"/>
        </w:rPr>
        <w:t>.</w:t>
      </w:r>
    </w:p>
    <w:p w14:paraId="22805927" w14:textId="77777777" w:rsidR="005C75D0" w:rsidRPr="004C31D2" w:rsidRDefault="005C75D0" w:rsidP="00E831D2">
      <w:pPr>
        <w:rPr>
          <w:lang w:val="fr-CA"/>
        </w:rPr>
      </w:pPr>
    </w:p>
    <w:p w14:paraId="37484C3F" w14:textId="2DFB077D" w:rsidR="00E831D2" w:rsidRPr="004C31D2" w:rsidRDefault="00E831D2" w:rsidP="005C75D0">
      <w:pPr>
        <w:pStyle w:val="Heading2"/>
        <w:rPr>
          <w:lang w:val="fr-CA"/>
        </w:rPr>
      </w:pPr>
      <w:r w:rsidRPr="004C31D2">
        <w:rPr>
          <w:lang w:val="fr-CA"/>
        </w:rPr>
        <w:t>Inspiration</w:t>
      </w:r>
    </w:p>
    <w:p w14:paraId="4D24C698" w14:textId="4C833968" w:rsidR="00E831D2" w:rsidRPr="004C31D2" w:rsidRDefault="00EF7534" w:rsidP="00E831D2">
      <w:pPr>
        <w:rPr>
          <w:b/>
          <w:color w:val="808080" w:themeColor="background1" w:themeShade="80"/>
          <w:sz w:val="24"/>
          <w:szCs w:val="24"/>
          <w:lang w:val="fr-CA"/>
        </w:rPr>
      </w:pPr>
      <w:r w:rsidRPr="004C31D2">
        <w:rPr>
          <w:b/>
          <w:color w:val="808080" w:themeColor="background1" w:themeShade="80"/>
          <w:sz w:val="24"/>
          <w:szCs w:val="24"/>
          <w:lang w:val="fr-CA"/>
        </w:rPr>
        <w:t>Temps nécessaire </w:t>
      </w:r>
      <w:r w:rsidR="00E831D2" w:rsidRPr="004C31D2">
        <w:rPr>
          <w:b/>
          <w:color w:val="808080" w:themeColor="background1" w:themeShade="80"/>
          <w:sz w:val="24"/>
          <w:szCs w:val="24"/>
          <w:lang w:val="fr-CA"/>
        </w:rPr>
        <w:t>: 30 minutes</w:t>
      </w:r>
    </w:p>
    <w:p w14:paraId="33A06362" w14:textId="01B59271" w:rsidR="005C75D0" w:rsidRPr="004C31D2" w:rsidRDefault="00EC5150" w:rsidP="00E831D2">
      <w:pPr>
        <w:rPr>
          <w:lang w:val="fr-CA"/>
        </w:rPr>
      </w:pPr>
      <w:r w:rsidRPr="004C31D2">
        <w:rPr>
          <w:lang w:val="fr-CA"/>
        </w:rPr>
        <w:t>Les participants</w:t>
      </w:r>
      <w:r w:rsidR="005C75D0" w:rsidRPr="004C31D2">
        <w:rPr>
          <w:lang w:val="fr-CA"/>
        </w:rPr>
        <w:t xml:space="preserve"> </w:t>
      </w:r>
      <w:r w:rsidRPr="004C31D2">
        <w:rPr>
          <w:lang w:val="fr-CA"/>
        </w:rPr>
        <w:t xml:space="preserve">commencent à </w:t>
      </w:r>
      <w:r w:rsidR="00101C5E" w:rsidRPr="004C31D2">
        <w:rPr>
          <w:lang w:val="fr-CA"/>
        </w:rPr>
        <w:t xml:space="preserve">lancer </w:t>
      </w:r>
      <w:r w:rsidRPr="004C31D2">
        <w:rPr>
          <w:lang w:val="fr-CA"/>
        </w:rPr>
        <w:t>des idées</w:t>
      </w:r>
      <w:r w:rsidR="00CD7079" w:rsidRPr="004C31D2">
        <w:rPr>
          <w:lang w:val="fr-CA"/>
        </w:rPr>
        <w:t>.</w:t>
      </w:r>
    </w:p>
    <w:p w14:paraId="1BEF2295" w14:textId="77777777" w:rsidR="005C75D0" w:rsidRPr="004C31D2" w:rsidRDefault="005C75D0" w:rsidP="00E831D2">
      <w:pPr>
        <w:rPr>
          <w:b/>
          <w:color w:val="808080" w:themeColor="background1" w:themeShade="80"/>
          <w:sz w:val="24"/>
          <w:szCs w:val="24"/>
          <w:lang w:val="fr-CA"/>
        </w:rPr>
      </w:pPr>
    </w:p>
    <w:p w14:paraId="204F7E8F" w14:textId="60A0AE74" w:rsidR="00E831D2" w:rsidRPr="004C31D2" w:rsidRDefault="00E831D2" w:rsidP="005C75D0">
      <w:pPr>
        <w:pStyle w:val="Heading2"/>
        <w:rPr>
          <w:lang w:val="fr-CA"/>
        </w:rPr>
      </w:pPr>
      <w:r w:rsidRPr="004C31D2">
        <w:rPr>
          <w:lang w:val="fr-CA"/>
        </w:rPr>
        <w:t>G</w:t>
      </w:r>
      <w:r w:rsidR="00EC5150" w:rsidRPr="004C31D2">
        <w:rPr>
          <w:lang w:val="fr-CA"/>
        </w:rPr>
        <w:t>éné</w:t>
      </w:r>
      <w:r w:rsidRPr="004C31D2">
        <w:rPr>
          <w:lang w:val="fr-CA"/>
        </w:rPr>
        <w:t>rat</w:t>
      </w:r>
      <w:r w:rsidR="00EC5150" w:rsidRPr="004C31D2">
        <w:rPr>
          <w:lang w:val="fr-CA"/>
        </w:rPr>
        <w:t>ion d’idées</w:t>
      </w:r>
    </w:p>
    <w:p w14:paraId="7DF57908" w14:textId="7049F540" w:rsidR="008676CE" w:rsidRPr="004C31D2" w:rsidRDefault="00EF7534" w:rsidP="008676CE">
      <w:pPr>
        <w:rPr>
          <w:b/>
          <w:color w:val="808080" w:themeColor="background1" w:themeShade="80"/>
          <w:sz w:val="24"/>
          <w:szCs w:val="24"/>
          <w:lang w:val="fr-CA"/>
        </w:rPr>
      </w:pPr>
      <w:r w:rsidRPr="004C31D2">
        <w:rPr>
          <w:b/>
          <w:color w:val="808080" w:themeColor="background1" w:themeShade="80"/>
          <w:sz w:val="24"/>
          <w:szCs w:val="24"/>
          <w:lang w:val="fr-CA"/>
        </w:rPr>
        <w:t>Temps nécessaire </w:t>
      </w:r>
      <w:r w:rsidR="008676CE" w:rsidRPr="004C31D2">
        <w:rPr>
          <w:b/>
          <w:color w:val="808080" w:themeColor="background1" w:themeShade="80"/>
          <w:sz w:val="24"/>
          <w:szCs w:val="24"/>
          <w:lang w:val="fr-CA"/>
        </w:rPr>
        <w:t>: 1 h</w:t>
      </w:r>
      <w:r w:rsidR="00EC5150" w:rsidRPr="004C31D2">
        <w:rPr>
          <w:b/>
          <w:color w:val="808080" w:themeColor="background1" w:themeShade="80"/>
          <w:sz w:val="24"/>
          <w:szCs w:val="24"/>
          <w:lang w:val="fr-CA"/>
        </w:rPr>
        <w:t>eure</w:t>
      </w:r>
    </w:p>
    <w:p w14:paraId="1D71491C" w14:textId="6BAF7A60" w:rsidR="00E831D2" w:rsidRPr="004C31D2" w:rsidRDefault="00EC5150" w:rsidP="00E831D2">
      <w:pPr>
        <w:rPr>
          <w:lang w:val="fr-CA"/>
        </w:rPr>
      </w:pPr>
      <w:r w:rsidRPr="004C31D2">
        <w:rPr>
          <w:lang w:val="fr-CA"/>
        </w:rPr>
        <w:t>Les participants</w:t>
      </w:r>
      <w:r w:rsidR="000B6467" w:rsidRPr="004C31D2">
        <w:rPr>
          <w:lang w:val="fr-CA"/>
        </w:rPr>
        <w:t xml:space="preserve"> </w:t>
      </w:r>
      <w:r w:rsidRPr="004C31D2">
        <w:rPr>
          <w:lang w:val="fr-CA"/>
        </w:rPr>
        <w:t xml:space="preserve">entreprennent un </w:t>
      </w:r>
      <w:r w:rsidR="00F329B9" w:rsidRPr="004C31D2">
        <w:rPr>
          <w:lang w:val="fr-CA"/>
        </w:rPr>
        <w:t>remue-méninge</w:t>
      </w:r>
      <w:r w:rsidRPr="004C31D2">
        <w:rPr>
          <w:lang w:val="fr-CA"/>
        </w:rPr>
        <w:t xml:space="preserve"> à partir des idées mises de l’avant</w:t>
      </w:r>
      <w:r w:rsidR="000B6467" w:rsidRPr="004C31D2">
        <w:rPr>
          <w:lang w:val="fr-CA"/>
        </w:rPr>
        <w:t xml:space="preserve">. </w:t>
      </w:r>
      <w:r w:rsidRPr="004C31D2">
        <w:rPr>
          <w:lang w:val="fr-CA"/>
        </w:rPr>
        <w:t xml:space="preserve">Ils travaillent ensemble pour </w:t>
      </w:r>
      <w:r w:rsidR="00852EA9" w:rsidRPr="004C31D2">
        <w:rPr>
          <w:lang w:val="fr-CA"/>
        </w:rPr>
        <w:t xml:space="preserve">esquisser </w:t>
      </w:r>
      <w:r w:rsidR="000B6467" w:rsidRPr="004C31D2">
        <w:rPr>
          <w:b/>
          <w:lang w:val="fr-CA"/>
        </w:rPr>
        <w:t xml:space="preserve">5 </w:t>
      </w:r>
      <w:r w:rsidRPr="004C31D2">
        <w:rPr>
          <w:b/>
          <w:lang w:val="fr-CA"/>
        </w:rPr>
        <w:t>idées ou plus</w:t>
      </w:r>
      <w:r w:rsidR="000B6467" w:rsidRPr="004C31D2">
        <w:rPr>
          <w:lang w:val="fr-CA"/>
        </w:rPr>
        <w:t xml:space="preserve"> p</w:t>
      </w:r>
      <w:r w:rsidRPr="004C31D2">
        <w:rPr>
          <w:lang w:val="fr-CA"/>
        </w:rPr>
        <w:t>ar</w:t>
      </w:r>
      <w:r w:rsidR="000B6467" w:rsidRPr="004C31D2">
        <w:rPr>
          <w:lang w:val="fr-CA"/>
        </w:rPr>
        <w:t xml:space="preserve"> group</w:t>
      </w:r>
      <w:r w:rsidRPr="004C31D2">
        <w:rPr>
          <w:lang w:val="fr-CA"/>
        </w:rPr>
        <w:t>e.</w:t>
      </w:r>
    </w:p>
    <w:p w14:paraId="0D8AF23A" w14:textId="77777777" w:rsidR="00E831D2" w:rsidRPr="004C31D2" w:rsidRDefault="00E831D2" w:rsidP="00E831D2">
      <w:pPr>
        <w:rPr>
          <w:lang w:val="fr-CA"/>
        </w:rPr>
      </w:pPr>
    </w:p>
    <w:p w14:paraId="601E4C8E" w14:textId="2E1AB9A9" w:rsidR="00E831D2" w:rsidRPr="004C31D2" w:rsidRDefault="00EC5150" w:rsidP="005C75D0">
      <w:pPr>
        <w:pStyle w:val="Heading2"/>
        <w:rPr>
          <w:lang w:val="fr-CA"/>
        </w:rPr>
      </w:pPr>
      <w:r w:rsidRPr="004C31D2">
        <w:rPr>
          <w:lang w:val="fr-CA"/>
        </w:rPr>
        <w:t>Pause</w:t>
      </w:r>
    </w:p>
    <w:p w14:paraId="5BA6195A" w14:textId="13F4BFA1" w:rsidR="00E831D2" w:rsidRPr="004C31D2" w:rsidRDefault="00EF7534" w:rsidP="00E831D2">
      <w:pPr>
        <w:rPr>
          <w:b/>
          <w:color w:val="808080" w:themeColor="background1" w:themeShade="80"/>
          <w:sz w:val="24"/>
          <w:szCs w:val="24"/>
          <w:lang w:val="fr-CA"/>
        </w:rPr>
      </w:pPr>
      <w:r w:rsidRPr="004C31D2">
        <w:rPr>
          <w:b/>
          <w:color w:val="808080" w:themeColor="background1" w:themeShade="80"/>
          <w:sz w:val="24"/>
          <w:szCs w:val="24"/>
          <w:lang w:val="fr-CA"/>
        </w:rPr>
        <w:t xml:space="preserve">Temps </w:t>
      </w:r>
      <w:r w:rsidR="00101C5E" w:rsidRPr="004C31D2">
        <w:rPr>
          <w:b/>
          <w:color w:val="808080" w:themeColor="background1" w:themeShade="80"/>
          <w:sz w:val="24"/>
          <w:szCs w:val="24"/>
          <w:lang w:val="fr-CA"/>
        </w:rPr>
        <w:t>alloué</w:t>
      </w:r>
      <w:r w:rsidRPr="004C31D2">
        <w:rPr>
          <w:b/>
          <w:color w:val="808080" w:themeColor="background1" w:themeShade="80"/>
          <w:sz w:val="24"/>
          <w:szCs w:val="24"/>
          <w:lang w:val="fr-CA"/>
        </w:rPr>
        <w:t> </w:t>
      </w:r>
      <w:r w:rsidR="00E831D2" w:rsidRPr="004C31D2">
        <w:rPr>
          <w:b/>
          <w:color w:val="808080" w:themeColor="background1" w:themeShade="80"/>
          <w:sz w:val="24"/>
          <w:szCs w:val="24"/>
          <w:lang w:val="fr-CA"/>
        </w:rPr>
        <w:t xml:space="preserve">: </w:t>
      </w:r>
      <w:r w:rsidR="005C75D0" w:rsidRPr="004C31D2">
        <w:rPr>
          <w:b/>
          <w:color w:val="808080" w:themeColor="background1" w:themeShade="80"/>
          <w:sz w:val="24"/>
          <w:szCs w:val="24"/>
          <w:lang w:val="fr-CA"/>
        </w:rPr>
        <w:t>15 minutes</w:t>
      </w:r>
    </w:p>
    <w:p w14:paraId="2872EACA" w14:textId="77777777" w:rsidR="00E831D2" w:rsidRPr="004C31D2" w:rsidRDefault="00E831D2" w:rsidP="00E831D2">
      <w:pPr>
        <w:rPr>
          <w:lang w:val="fr-CA"/>
        </w:rPr>
      </w:pPr>
    </w:p>
    <w:p w14:paraId="0EA7DFDF" w14:textId="4AC0CC4E" w:rsidR="00E831D2" w:rsidRPr="004C31D2" w:rsidRDefault="00EC5150" w:rsidP="005C75D0">
      <w:pPr>
        <w:pStyle w:val="Heading2"/>
        <w:rPr>
          <w:lang w:val="fr-CA"/>
        </w:rPr>
      </w:pPr>
      <w:r w:rsidRPr="004C31D2">
        <w:rPr>
          <w:lang w:val="fr-CA"/>
        </w:rPr>
        <w:t>Développement des idées</w:t>
      </w:r>
    </w:p>
    <w:p w14:paraId="3EA3BCB2" w14:textId="6155F6B7" w:rsidR="00E831D2" w:rsidRPr="004C31D2" w:rsidRDefault="00EF7534" w:rsidP="00E831D2">
      <w:pPr>
        <w:rPr>
          <w:b/>
          <w:color w:val="808080" w:themeColor="background1" w:themeShade="80"/>
          <w:sz w:val="24"/>
          <w:szCs w:val="24"/>
          <w:lang w:val="fr-CA"/>
        </w:rPr>
      </w:pPr>
      <w:r w:rsidRPr="004C31D2">
        <w:rPr>
          <w:b/>
          <w:color w:val="808080" w:themeColor="background1" w:themeShade="80"/>
          <w:sz w:val="24"/>
          <w:szCs w:val="24"/>
          <w:lang w:val="fr-CA"/>
        </w:rPr>
        <w:t>Temps nécessaire </w:t>
      </w:r>
      <w:r w:rsidR="00E831D2" w:rsidRPr="004C31D2">
        <w:rPr>
          <w:b/>
          <w:color w:val="808080" w:themeColor="background1" w:themeShade="80"/>
          <w:sz w:val="24"/>
          <w:szCs w:val="24"/>
          <w:lang w:val="fr-CA"/>
        </w:rPr>
        <w:t xml:space="preserve">: </w:t>
      </w:r>
      <w:r w:rsidR="005C75D0" w:rsidRPr="004C31D2">
        <w:rPr>
          <w:b/>
          <w:color w:val="808080" w:themeColor="background1" w:themeShade="80"/>
          <w:sz w:val="24"/>
          <w:szCs w:val="24"/>
          <w:lang w:val="fr-CA"/>
        </w:rPr>
        <w:t>30 minutes</w:t>
      </w:r>
    </w:p>
    <w:p w14:paraId="4B52B2D7" w14:textId="41E01D36" w:rsidR="00E831D2" w:rsidRPr="004C31D2" w:rsidRDefault="00EC5150" w:rsidP="00E831D2">
      <w:pPr>
        <w:rPr>
          <w:lang w:val="fr-CA"/>
        </w:rPr>
      </w:pPr>
      <w:r w:rsidRPr="004C31D2">
        <w:rPr>
          <w:lang w:val="fr-CA"/>
        </w:rPr>
        <w:t>Les participants</w:t>
      </w:r>
      <w:r w:rsidR="000B6467" w:rsidRPr="004C31D2">
        <w:rPr>
          <w:lang w:val="fr-CA"/>
        </w:rPr>
        <w:t xml:space="preserve"> </w:t>
      </w:r>
      <w:r w:rsidRPr="004C31D2">
        <w:rPr>
          <w:lang w:val="fr-CA"/>
        </w:rPr>
        <w:t xml:space="preserve">développent les idées issues de l’étape de la </w:t>
      </w:r>
      <w:r w:rsidR="00F329B9" w:rsidRPr="004C31D2">
        <w:rPr>
          <w:b/>
          <w:lang w:val="fr-CA"/>
        </w:rPr>
        <w:t>g</w:t>
      </w:r>
      <w:r w:rsidRPr="004C31D2">
        <w:rPr>
          <w:b/>
          <w:lang w:val="fr-CA"/>
        </w:rPr>
        <w:t>énération d’idées</w:t>
      </w:r>
      <w:r w:rsidR="000B6467" w:rsidRPr="004C31D2">
        <w:rPr>
          <w:lang w:val="fr-CA"/>
        </w:rPr>
        <w:t xml:space="preserve">. </w:t>
      </w:r>
      <w:r w:rsidRPr="004C31D2">
        <w:rPr>
          <w:lang w:val="fr-CA"/>
        </w:rPr>
        <w:t xml:space="preserve">Ils travaillent en collaboration pour </w:t>
      </w:r>
      <w:r w:rsidR="000B6467" w:rsidRPr="004C31D2">
        <w:rPr>
          <w:lang w:val="fr-CA"/>
        </w:rPr>
        <w:t>ex</w:t>
      </w:r>
      <w:r w:rsidR="00101C5E" w:rsidRPr="004C31D2">
        <w:rPr>
          <w:lang w:val="fr-CA"/>
        </w:rPr>
        <w:t xml:space="preserve">aminer les idées et les </w:t>
      </w:r>
      <w:r w:rsidRPr="004C31D2">
        <w:rPr>
          <w:lang w:val="fr-CA"/>
        </w:rPr>
        <w:t>regrouper afin de dégager cinq idées plus détaillées ou plus</w:t>
      </w:r>
      <w:r w:rsidR="000B6467" w:rsidRPr="004C31D2">
        <w:rPr>
          <w:lang w:val="fr-CA"/>
        </w:rPr>
        <w:t>.</w:t>
      </w:r>
    </w:p>
    <w:p w14:paraId="589AADBE" w14:textId="77777777" w:rsidR="000B6467" w:rsidRPr="004C31D2" w:rsidRDefault="000B6467" w:rsidP="00E831D2">
      <w:pPr>
        <w:rPr>
          <w:lang w:val="fr-CA"/>
        </w:rPr>
      </w:pPr>
    </w:p>
    <w:p w14:paraId="124D5C8C" w14:textId="39613AF5" w:rsidR="00E831D2" w:rsidRPr="004C31D2" w:rsidRDefault="00EC5150" w:rsidP="005C75D0">
      <w:pPr>
        <w:pStyle w:val="Heading2"/>
        <w:rPr>
          <w:lang w:val="fr-CA"/>
        </w:rPr>
      </w:pPr>
      <w:r w:rsidRPr="004C31D2">
        <w:rPr>
          <w:lang w:val="fr-CA"/>
        </w:rPr>
        <w:t>Peaufinage des idées</w:t>
      </w:r>
    </w:p>
    <w:p w14:paraId="67DFD2F3" w14:textId="60EC6EBB" w:rsidR="00E831D2" w:rsidRPr="004C31D2" w:rsidRDefault="00EF7534" w:rsidP="00E831D2">
      <w:pPr>
        <w:rPr>
          <w:b/>
          <w:color w:val="808080" w:themeColor="background1" w:themeShade="80"/>
          <w:sz w:val="24"/>
          <w:szCs w:val="24"/>
          <w:lang w:val="fr-CA"/>
        </w:rPr>
      </w:pPr>
      <w:r w:rsidRPr="004C31D2">
        <w:rPr>
          <w:b/>
          <w:color w:val="808080" w:themeColor="background1" w:themeShade="80"/>
          <w:sz w:val="24"/>
          <w:szCs w:val="24"/>
          <w:lang w:val="fr-CA"/>
        </w:rPr>
        <w:t>Temps nécessaire </w:t>
      </w:r>
      <w:r w:rsidR="00E831D2" w:rsidRPr="004C31D2">
        <w:rPr>
          <w:b/>
          <w:color w:val="808080" w:themeColor="background1" w:themeShade="80"/>
          <w:sz w:val="24"/>
          <w:szCs w:val="24"/>
          <w:lang w:val="fr-CA"/>
        </w:rPr>
        <w:t xml:space="preserve">: </w:t>
      </w:r>
      <w:r w:rsidR="005C75D0" w:rsidRPr="004C31D2">
        <w:rPr>
          <w:b/>
          <w:color w:val="808080" w:themeColor="background1" w:themeShade="80"/>
          <w:sz w:val="24"/>
          <w:szCs w:val="24"/>
          <w:lang w:val="fr-CA"/>
        </w:rPr>
        <w:t>30 minutes</w:t>
      </w:r>
    </w:p>
    <w:p w14:paraId="3CCE692F" w14:textId="29F3BC8B" w:rsidR="000B6467" w:rsidRPr="004C31D2" w:rsidRDefault="00EC5150" w:rsidP="00E831D2">
      <w:pPr>
        <w:rPr>
          <w:lang w:val="fr-CA"/>
        </w:rPr>
      </w:pPr>
      <w:r w:rsidRPr="004C31D2">
        <w:rPr>
          <w:lang w:val="fr-CA"/>
        </w:rPr>
        <w:t>Les participants</w:t>
      </w:r>
      <w:r w:rsidR="000B6467" w:rsidRPr="004C31D2">
        <w:rPr>
          <w:lang w:val="fr-CA"/>
        </w:rPr>
        <w:t xml:space="preserve"> </w:t>
      </w:r>
      <w:r w:rsidRPr="004C31D2">
        <w:rPr>
          <w:lang w:val="fr-CA"/>
        </w:rPr>
        <w:t>peaufinent les idées</w:t>
      </w:r>
      <w:r w:rsidR="000B6467" w:rsidRPr="004C31D2">
        <w:rPr>
          <w:lang w:val="fr-CA"/>
        </w:rPr>
        <w:t xml:space="preserve">. </w:t>
      </w:r>
      <w:r w:rsidRPr="004C31D2">
        <w:rPr>
          <w:lang w:val="fr-CA"/>
        </w:rPr>
        <w:t>Ils offrent une rétroaction et commencent à élaguer le</w:t>
      </w:r>
      <w:r w:rsidR="00092D78" w:rsidRPr="004C31D2">
        <w:rPr>
          <w:lang w:val="fr-CA"/>
        </w:rPr>
        <w:t>s</w:t>
      </w:r>
      <w:r w:rsidRPr="004C31D2">
        <w:rPr>
          <w:lang w:val="fr-CA"/>
        </w:rPr>
        <w:t xml:space="preserve"> idées</w:t>
      </w:r>
      <w:r w:rsidR="000B6467" w:rsidRPr="004C31D2">
        <w:rPr>
          <w:lang w:val="fr-CA"/>
        </w:rPr>
        <w:t>.</w:t>
      </w:r>
    </w:p>
    <w:p w14:paraId="2E0F6FB9" w14:textId="7E89C014" w:rsidR="00E831D2" w:rsidRPr="004C31D2" w:rsidRDefault="00EC5150" w:rsidP="005C75D0">
      <w:pPr>
        <w:pStyle w:val="Heading2"/>
        <w:rPr>
          <w:lang w:val="fr-CA"/>
        </w:rPr>
      </w:pPr>
      <w:bookmarkStart w:id="0" w:name="_GoBack"/>
      <w:bookmarkEnd w:id="0"/>
      <w:r w:rsidRPr="004C31D2">
        <w:rPr>
          <w:lang w:val="fr-CA"/>
        </w:rPr>
        <w:lastRenderedPageBreak/>
        <w:t>Établissement de la p</w:t>
      </w:r>
      <w:r w:rsidR="00E831D2" w:rsidRPr="004C31D2">
        <w:rPr>
          <w:lang w:val="fr-CA"/>
        </w:rPr>
        <w:t>riorit</w:t>
      </w:r>
      <w:r w:rsidRPr="004C31D2">
        <w:rPr>
          <w:lang w:val="fr-CA"/>
        </w:rPr>
        <w:t>é des idées</w:t>
      </w:r>
    </w:p>
    <w:p w14:paraId="106FDE49" w14:textId="47038FEA" w:rsidR="00E831D2" w:rsidRPr="004C31D2" w:rsidRDefault="00EF7534" w:rsidP="00E831D2">
      <w:pPr>
        <w:rPr>
          <w:b/>
          <w:color w:val="808080" w:themeColor="background1" w:themeShade="80"/>
          <w:sz w:val="24"/>
          <w:szCs w:val="24"/>
          <w:lang w:val="fr-CA"/>
        </w:rPr>
      </w:pPr>
      <w:r w:rsidRPr="004C31D2">
        <w:rPr>
          <w:b/>
          <w:color w:val="808080" w:themeColor="background1" w:themeShade="80"/>
          <w:sz w:val="24"/>
          <w:szCs w:val="24"/>
          <w:lang w:val="fr-CA"/>
        </w:rPr>
        <w:t>Temps nécessaire </w:t>
      </w:r>
      <w:r w:rsidR="00E831D2" w:rsidRPr="004C31D2">
        <w:rPr>
          <w:b/>
          <w:color w:val="808080" w:themeColor="background1" w:themeShade="80"/>
          <w:sz w:val="24"/>
          <w:szCs w:val="24"/>
          <w:lang w:val="fr-CA"/>
        </w:rPr>
        <w:t xml:space="preserve">: </w:t>
      </w:r>
      <w:r w:rsidR="005C75D0" w:rsidRPr="004C31D2">
        <w:rPr>
          <w:b/>
          <w:color w:val="808080" w:themeColor="background1" w:themeShade="80"/>
          <w:sz w:val="24"/>
          <w:szCs w:val="24"/>
          <w:lang w:val="fr-CA"/>
        </w:rPr>
        <w:t>15 minutes</w:t>
      </w:r>
    </w:p>
    <w:p w14:paraId="45AC542F" w14:textId="49CF7807" w:rsidR="000B6467" w:rsidRPr="004C31D2" w:rsidRDefault="00EC5150" w:rsidP="00E831D2">
      <w:pPr>
        <w:rPr>
          <w:b/>
          <w:color w:val="808080" w:themeColor="background1" w:themeShade="80"/>
          <w:sz w:val="24"/>
          <w:szCs w:val="24"/>
          <w:lang w:val="fr-CA"/>
        </w:rPr>
      </w:pPr>
      <w:r w:rsidRPr="004C31D2">
        <w:rPr>
          <w:lang w:val="fr-CA"/>
        </w:rPr>
        <w:t>Les participants</w:t>
      </w:r>
      <w:r w:rsidR="00D11804" w:rsidRPr="004C31D2">
        <w:rPr>
          <w:lang w:val="fr-CA"/>
        </w:rPr>
        <w:t xml:space="preserve"> </w:t>
      </w:r>
      <w:r w:rsidR="002978AF" w:rsidRPr="004C31D2">
        <w:rPr>
          <w:lang w:val="fr-CA"/>
        </w:rPr>
        <w:t xml:space="preserve">dressent une liste restreinte des idées et priorisent les moyens </w:t>
      </w:r>
      <w:r w:rsidR="0048449F" w:rsidRPr="004C31D2">
        <w:rPr>
          <w:lang w:val="fr-CA"/>
        </w:rPr>
        <w:t>à utiliser pour les faire progresser</w:t>
      </w:r>
      <w:r w:rsidR="00D11804" w:rsidRPr="004C31D2">
        <w:rPr>
          <w:lang w:val="fr-CA"/>
        </w:rPr>
        <w:t>.</w:t>
      </w:r>
    </w:p>
    <w:p w14:paraId="14F4DA85" w14:textId="77777777" w:rsidR="00E831D2" w:rsidRPr="004C31D2" w:rsidRDefault="00E831D2" w:rsidP="00E831D2">
      <w:pPr>
        <w:rPr>
          <w:lang w:val="fr-CA"/>
        </w:rPr>
      </w:pPr>
    </w:p>
    <w:p w14:paraId="12854081" w14:textId="63543835" w:rsidR="00E831D2" w:rsidRPr="004C31D2" w:rsidRDefault="0048449F" w:rsidP="00374546">
      <w:pPr>
        <w:pStyle w:val="Heading2"/>
        <w:keepNext/>
        <w:keepLines/>
        <w:rPr>
          <w:lang w:val="fr-CA"/>
        </w:rPr>
      </w:pPr>
      <w:r w:rsidRPr="004C31D2">
        <w:rPr>
          <w:lang w:val="fr-CA"/>
        </w:rPr>
        <w:t>Conclusion</w:t>
      </w:r>
    </w:p>
    <w:p w14:paraId="5BEC58CF" w14:textId="600340C5" w:rsidR="00E831D2" w:rsidRDefault="00EF7534" w:rsidP="00E831D2">
      <w:pPr>
        <w:rPr>
          <w:b/>
          <w:color w:val="808080" w:themeColor="background1" w:themeShade="80"/>
          <w:sz w:val="24"/>
          <w:szCs w:val="24"/>
          <w:lang w:val="fr-CA"/>
        </w:rPr>
      </w:pPr>
      <w:r w:rsidRPr="004C31D2">
        <w:rPr>
          <w:b/>
          <w:color w:val="808080" w:themeColor="background1" w:themeShade="80"/>
          <w:sz w:val="24"/>
          <w:szCs w:val="24"/>
          <w:lang w:val="fr-CA"/>
        </w:rPr>
        <w:t>Temps nécessaire </w:t>
      </w:r>
      <w:r w:rsidR="00E831D2" w:rsidRPr="004C31D2">
        <w:rPr>
          <w:b/>
          <w:color w:val="808080" w:themeColor="background1" w:themeShade="80"/>
          <w:sz w:val="24"/>
          <w:szCs w:val="24"/>
          <w:lang w:val="fr-CA"/>
        </w:rPr>
        <w:t xml:space="preserve">: </w:t>
      </w:r>
      <w:r w:rsidR="005C75D0" w:rsidRPr="004C31D2">
        <w:rPr>
          <w:b/>
          <w:color w:val="808080" w:themeColor="background1" w:themeShade="80"/>
          <w:sz w:val="24"/>
          <w:szCs w:val="24"/>
          <w:lang w:val="fr-CA"/>
        </w:rPr>
        <w:t>10 minutes</w:t>
      </w:r>
    </w:p>
    <w:p w14:paraId="77D8B07C" w14:textId="3FD4EF0B" w:rsidR="00227978" w:rsidRPr="00227978" w:rsidRDefault="00227978" w:rsidP="00E831D2">
      <w:pPr>
        <w:rPr>
          <w:b/>
          <w:color w:val="808080" w:themeColor="background1" w:themeShade="80"/>
          <w:sz w:val="24"/>
          <w:szCs w:val="24"/>
          <w:lang w:val="fr-CA"/>
        </w:rPr>
      </w:pPr>
      <w:r w:rsidRPr="00227978">
        <w:rPr>
          <w:rStyle w:val="PageNumber"/>
          <w:lang w:val="fr-CA"/>
        </w:rPr>
        <w:t>Les participants parlent des étapes suivantes.</w:t>
      </w:r>
    </w:p>
    <w:sectPr w:rsidR="00227978" w:rsidRPr="00227978" w:rsidSect="00162A32">
      <w:headerReference w:type="default" r:id="rId8"/>
      <w:footerReference w:type="even" r:id="rId9"/>
      <w:footerReference w:type="default" r:id="rId10"/>
      <w:type w:val="continuous"/>
      <w:pgSz w:w="12240" w:h="15840"/>
      <w:pgMar w:top="893" w:right="1296" w:bottom="864" w:left="1440" w:header="605" w:footer="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322A3" w14:textId="77777777" w:rsidR="003A03FF" w:rsidRDefault="003A03FF" w:rsidP="00E831D2">
      <w:r>
        <w:separator/>
      </w:r>
    </w:p>
  </w:endnote>
  <w:endnote w:type="continuationSeparator" w:id="0">
    <w:p w14:paraId="6F4E85D1" w14:textId="77777777" w:rsidR="003A03FF" w:rsidRDefault="003A03FF" w:rsidP="00E8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D2A77" w14:textId="77777777" w:rsidR="00E25555" w:rsidRDefault="00E25555" w:rsidP="00E831D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06AD0A" w14:textId="77777777" w:rsidR="00E25555" w:rsidRDefault="00E25555" w:rsidP="00E831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5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DD6FC9" w:rsidRPr="00227978" w14:paraId="4BF1AFE6" w14:textId="77777777" w:rsidTr="00DD6FC9">
      <w:trPr>
        <w:trHeight w:val="744"/>
      </w:trPr>
      <w:tc>
        <w:tcPr>
          <w:tcW w:w="9576" w:type="dxa"/>
        </w:tcPr>
        <w:p w14:paraId="63F1AEBC" w14:textId="7EE6316E" w:rsidR="00DD6FC9" w:rsidRPr="005C292C" w:rsidRDefault="00DD6FC9" w:rsidP="00E831D2">
          <w:pPr>
            <w:pStyle w:val="Footer"/>
            <w:rPr>
              <w:rStyle w:val="PageNumber"/>
              <w:rFonts w:ascii="Arial" w:hAnsi="Arial" w:cs="Arial"/>
              <w:lang w:val="fr-CA"/>
            </w:rPr>
          </w:pPr>
        </w:p>
      </w:tc>
    </w:tr>
  </w:tbl>
  <w:p w14:paraId="7A251410" w14:textId="1E25977B" w:rsidR="000068B5" w:rsidRPr="005C292C" w:rsidRDefault="000068B5" w:rsidP="00E831D2">
    <w:pPr>
      <w:pStyle w:val="Footer"/>
      <w:rPr>
        <w:rStyle w:val="PageNumber"/>
        <w:b/>
        <w:sz w:val="16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0DBB7" w14:textId="77777777" w:rsidR="003A03FF" w:rsidRDefault="003A03FF" w:rsidP="00E831D2">
      <w:r>
        <w:separator/>
      </w:r>
    </w:p>
  </w:footnote>
  <w:footnote w:type="continuationSeparator" w:id="0">
    <w:p w14:paraId="426E7DAF" w14:textId="77777777" w:rsidR="003A03FF" w:rsidRDefault="003A03FF" w:rsidP="00E83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DAF96" w14:textId="12A8AED7" w:rsidR="007A4580" w:rsidRPr="00686F60" w:rsidRDefault="00E831D2" w:rsidP="005C75D0">
    <w:pPr>
      <w:pStyle w:val="Title"/>
      <w:pBdr>
        <w:bottom w:val="single" w:sz="24" w:space="1" w:color="auto"/>
      </w:pBdr>
      <w:spacing w:line="360" w:lineRule="auto"/>
    </w:pPr>
    <w:r w:rsidRPr="004C31D2">
      <w:t xml:space="preserve"> </w:t>
    </w:r>
    <w:r w:rsidR="00EF7534" w:rsidRPr="004C31D2">
      <w:t xml:space="preserve">Guide de </w:t>
    </w:r>
    <w:proofErr w:type="spellStart"/>
    <w:r w:rsidR="00EF7534" w:rsidRPr="004C31D2">
      <w:t>c</w:t>
    </w:r>
    <w:r w:rsidR="009953E1" w:rsidRPr="004C31D2">
      <w:t>ocr</w:t>
    </w:r>
    <w:r w:rsidR="00EF7534" w:rsidRPr="004C31D2">
      <w:t>é</w:t>
    </w:r>
    <w:r w:rsidR="009953E1" w:rsidRPr="004C31D2">
      <w:t>ation</w:t>
    </w:r>
    <w:proofErr w:type="spellEnd"/>
    <w:r w:rsidR="00AF04D3" w:rsidRPr="004C31D2">
      <w:rPr>
        <w:noProof/>
        <w:sz w:val="20"/>
        <w:lang w:eastAsia="en-US"/>
      </w:rPr>
      <w:ptab w:relativeTo="margin" w:alignment="right" w:leader="none"/>
    </w:r>
    <w:r w:rsidR="00AF04D3">
      <w:rPr>
        <w:noProof/>
        <w:sz w:val="20"/>
        <w:lang w:val="fr-CA" w:eastAsia="fr-CA"/>
      </w:rPr>
      <w:drawing>
        <wp:inline distT="0" distB="0" distL="0" distR="0" wp14:anchorId="01790D24" wp14:editId="0BEF3A90">
          <wp:extent cx="1513183" cy="509848"/>
          <wp:effectExtent l="0" t="0" r="11430" b="0"/>
          <wp:docPr id="2" name="Picture 2" descr="Logo pour le gouvernement de l'Ont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Assets/ontario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025" cy="683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8260B"/>
    <w:multiLevelType w:val="hybridMultilevel"/>
    <w:tmpl w:val="565E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A5436"/>
    <w:multiLevelType w:val="hybridMultilevel"/>
    <w:tmpl w:val="DB420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53CB2"/>
    <w:multiLevelType w:val="multilevel"/>
    <w:tmpl w:val="5D00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FD7005"/>
    <w:multiLevelType w:val="hybridMultilevel"/>
    <w:tmpl w:val="73FA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D17"/>
    <w:rsid w:val="000068B5"/>
    <w:rsid w:val="00027388"/>
    <w:rsid w:val="00040D49"/>
    <w:rsid w:val="000416B4"/>
    <w:rsid w:val="00056673"/>
    <w:rsid w:val="00062F83"/>
    <w:rsid w:val="00072E35"/>
    <w:rsid w:val="00092D78"/>
    <w:rsid w:val="000945FF"/>
    <w:rsid w:val="000A1000"/>
    <w:rsid w:val="000A5428"/>
    <w:rsid w:val="000B564B"/>
    <w:rsid w:val="000B6467"/>
    <w:rsid w:val="000E0EEC"/>
    <w:rsid w:val="000F5037"/>
    <w:rsid w:val="00101C5E"/>
    <w:rsid w:val="00103FE4"/>
    <w:rsid w:val="001220D3"/>
    <w:rsid w:val="00132BE4"/>
    <w:rsid w:val="00144AFE"/>
    <w:rsid w:val="00151E00"/>
    <w:rsid w:val="00151F2B"/>
    <w:rsid w:val="00160714"/>
    <w:rsid w:val="00162A32"/>
    <w:rsid w:val="001A59BB"/>
    <w:rsid w:val="001B0376"/>
    <w:rsid w:val="001B253A"/>
    <w:rsid w:val="001D264F"/>
    <w:rsid w:val="001F6F3B"/>
    <w:rsid w:val="00201794"/>
    <w:rsid w:val="00201E64"/>
    <w:rsid w:val="00207BE9"/>
    <w:rsid w:val="00212DF4"/>
    <w:rsid w:val="00222B2D"/>
    <w:rsid w:val="00227978"/>
    <w:rsid w:val="00237E30"/>
    <w:rsid w:val="002655CE"/>
    <w:rsid w:val="002727A6"/>
    <w:rsid w:val="00275E0B"/>
    <w:rsid w:val="002978AF"/>
    <w:rsid w:val="002B2509"/>
    <w:rsid w:val="002B3C84"/>
    <w:rsid w:val="002C5244"/>
    <w:rsid w:val="002C654B"/>
    <w:rsid w:val="002D5368"/>
    <w:rsid w:val="002D6338"/>
    <w:rsid w:val="002D6FDF"/>
    <w:rsid w:val="002F4BA6"/>
    <w:rsid w:val="00314CD0"/>
    <w:rsid w:val="00355073"/>
    <w:rsid w:val="00356040"/>
    <w:rsid w:val="0037191F"/>
    <w:rsid w:val="00371C8F"/>
    <w:rsid w:val="003735A7"/>
    <w:rsid w:val="00374546"/>
    <w:rsid w:val="003840C3"/>
    <w:rsid w:val="003A03FF"/>
    <w:rsid w:val="003B6552"/>
    <w:rsid w:val="003D425B"/>
    <w:rsid w:val="003D717F"/>
    <w:rsid w:val="003E0186"/>
    <w:rsid w:val="004135B4"/>
    <w:rsid w:val="004449E6"/>
    <w:rsid w:val="00456217"/>
    <w:rsid w:val="00473C94"/>
    <w:rsid w:val="0048194D"/>
    <w:rsid w:val="0048449F"/>
    <w:rsid w:val="00486FF9"/>
    <w:rsid w:val="00490C06"/>
    <w:rsid w:val="00490F36"/>
    <w:rsid w:val="00493944"/>
    <w:rsid w:val="004A4A05"/>
    <w:rsid w:val="004C31D2"/>
    <w:rsid w:val="004C604A"/>
    <w:rsid w:val="004E365D"/>
    <w:rsid w:val="004E77D5"/>
    <w:rsid w:val="004F1A22"/>
    <w:rsid w:val="004F6A0A"/>
    <w:rsid w:val="00501C66"/>
    <w:rsid w:val="0051418E"/>
    <w:rsid w:val="00523408"/>
    <w:rsid w:val="00534710"/>
    <w:rsid w:val="00554B98"/>
    <w:rsid w:val="005A58FE"/>
    <w:rsid w:val="005B2029"/>
    <w:rsid w:val="005C27AC"/>
    <w:rsid w:val="005C292C"/>
    <w:rsid w:val="005C75D0"/>
    <w:rsid w:val="005E5E2D"/>
    <w:rsid w:val="005E7A6F"/>
    <w:rsid w:val="005F4BDB"/>
    <w:rsid w:val="005F5F21"/>
    <w:rsid w:val="00606120"/>
    <w:rsid w:val="0063024B"/>
    <w:rsid w:val="00637135"/>
    <w:rsid w:val="00662723"/>
    <w:rsid w:val="006655D6"/>
    <w:rsid w:val="006758BE"/>
    <w:rsid w:val="00686F60"/>
    <w:rsid w:val="0069122A"/>
    <w:rsid w:val="006B4E03"/>
    <w:rsid w:val="006C0640"/>
    <w:rsid w:val="006C27B1"/>
    <w:rsid w:val="006C6ABC"/>
    <w:rsid w:val="006D512E"/>
    <w:rsid w:val="006E742D"/>
    <w:rsid w:val="007062BB"/>
    <w:rsid w:val="007159B5"/>
    <w:rsid w:val="0071616E"/>
    <w:rsid w:val="00717021"/>
    <w:rsid w:val="007207D7"/>
    <w:rsid w:val="007362A5"/>
    <w:rsid w:val="00747F48"/>
    <w:rsid w:val="0077432F"/>
    <w:rsid w:val="0078594D"/>
    <w:rsid w:val="007A4580"/>
    <w:rsid w:val="007A584D"/>
    <w:rsid w:val="007A7331"/>
    <w:rsid w:val="007B0E36"/>
    <w:rsid w:val="007B1FDB"/>
    <w:rsid w:val="007B5CFD"/>
    <w:rsid w:val="007C74FF"/>
    <w:rsid w:val="007D5CC6"/>
    <w:rsid w:val="007E25DD"/>
    <w:rsid w:val="007E3A13"/>
    <w:rsid w:val="007F0260"/>
    <w:rsid w:val="007F1409"/>
    <w:rsid w:val="00812D84"/>
    <w:rsid w:val="008206AE"/>
    <w:rsid w:val="00822935"/>
    <w:rsid w:val="00835C22"/>
    <w:rsid w:val="00842CA9"/>
    <w:rsid w:val="00852EA9"/>
    <w:rsid w:val="00854E84"/>
    <w:rsid w:val="008676CE"/>
    <w:rsid w:val="00872300"/>
    <w:rsid w:val="00873B38"/>
    <w:rsid w:val="00874689"/>
    <w:rsid w:val="00884AE4"/>
    <w:rsid w:val="00897108"/>
    <w:rsid w:val="008C62EA"/>
    <w:rsid w:val="008D18FC"/>
    <w:rsid w:val="008F13DA"/>
    <w:rsid w:val="008F734D"/>
    <w:rsid w:val="008F78D4"/>
    <w:rsid w:val="00930092"/>
    <w:rsid w:val="009361AD"/>
    <w:rsid w:val="0095578D"/>
    <w:rsid w:val="00972C68"/>
    <w:rsid w:val="00980461"/>
    <w:rsid w:val="009953E1"/>
    <w:rsid w:val="009A386C"/>
    <w:rsid w:val="009B02E8"/>
    <w:rsid w:val="009D7A00"/>
    <w:rsid w:val="00A141E3"/>
    <w:rsid w:val="00A30211"/>
    <w:rsid w:val="00A46EAC"/>
    <w:rsid w:val="00A56EB4"/>
    <w:rsid w:val="00A63A26"/>
    <w:rsid w:val="00A806BA"/>
    <w:rsid w:val="00A866BA"/>
    <w:rsid w:val="00AA4B6F"/>
    <w:rsid w:val="00AA5FFA"/>
    <w:rsid w:val="00AA6EDD"/>
    <w:rsid w:val="00AC1977"/>
    <w:rsid w:val="00AC3404"/>
    <w:rsid w:val="00AD1F6D"/>
    <w:rsid w:val="00AD2697"/>
    <w:rsid w:val="00AD3BC0"/>
    <w:rsid w:val="00AE7F9B"/>
    <w:rsid w:val="00AF04D3"/>
    <w:rsid w:val="00AF41D1"/>
    <w:rsid w:val="00B02F6F"/>
    <w:rsid w:val="00B2506B"/>
    <w:rsid w:val="00B41322"/>
    <w:rsid w:val="00B658F3"/>
    <w:rsid w:val="00BB1DC0"/>
    <w:rsid w:val="00BD0D45"/>
    <w:rsid w:val="00BD28AF"/>
    <w:rsid w:val="00BF7DD3"/>
    <w:rsid w:val="00C0491C"/>
    <w:rsid w:val="00C36BB3"/>
    <w:rsid w:val="00C37BAF"/>
    <w:rsid w:val="00C70767"/>
    <w:rsid w:val="00C80DD9"/>
    <w:rsid w:val="00C908CE"/>
    <w:rsid w:val="00CA3CE3"/>
    <w:rsid w:val="00CA5697"/>
    <w:rsid w:val="00CB1CDA"/>
    <w:rsid w:val="00CB7CE1"/>
    <w:rsid w:val="00CC69F1"/>
    <w:rsid w:val="00CD7079"/>
    <w:rsid w:val="00D11804"/>
    <w:rsid w:val="00D22140"/>
    <w:rsid w:val="00D279D3"/>
    <w:rsid w:val="00D32D17"/>
    <w:rsid w:val="00D4191F"/>
    <w:rsid w:val="00D449B6"/>
    <w:rsid w:val="00D61DF5"/>
    <w:rsid w:val="00D7633F"/>
    <w:rsid w:val="00D95F2E"/>
    <w:rsid w:val="00D978F6"/>
    <w:rsid w:val="00DB00E7"/>
    <w:rsid w:val="00DC164B"/>
    <w:rsid w:val="00DC5260"/>
    <w:rsid w:val="00DC5C1A"/>
    <w:rsid w:val="00DC6963"/>
    <w:rsid w:val="00DD3370"/>
    <w:rsid w:val="00DD6FC9"/>
    <w:rsid w:val="00DE54BF"/>
    <w:rsid w:val="00E2335C"/>
    <w:rsid w:val="00E25555"/>
    <w:rsid w:val="00E33771"/>
    <w:rsid w:val="00E40928"/>
    <w:rsid w:val="00E672C7"/>
    <w:rsid w:val="00E831D2"/>
    <w:rsid w:val="00E924DF"/>
    <w:rsid w:val="00EB70B6"/>
    <w:rsid w:val="00EC5150"/>
    <w:rsid w:val="00ED0248"/>
    <w:rsid w:val="00EE7E07"/>
    <w:rsid w:val="00EF346F"/>
    <w:rsid w:val="00EF7534"/>
    <w:rsid w:val="00F045F7"/>
    <w:rsid w:val="00F27F3B"/>
    <w:rsid w:val="00F329B9"/>
    <w:rsid w:val="00F41F5C"/>
    <w:rsid w:val="00F46FAC"/>
    <w:rsid w:val="00F64E3C"/>
    <w:rsid w:val="00F736AC"/>
    <w:rsid w:val="00F757F1"/>
    <w:rsid w:val="00F84E35"/>
    <w:rsid w:val="00F97EB9"/>
    <w:rsid w:val="00FB4C0F"/>
    <w:rsid w:val="00FD0B79"/>
    <w:rsid w:val="00FE3808"/>
    <w:rsid w:val="00F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6FC13"/>
  <w15:docId w15:val="{69D83C0D-6C86-4469-A422-49544D63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1D2"/>
    <w:rPr>
      <w:rFonts w:ascii="Open Sans" w:hAnsi="Open Sans" w:cs="Open San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75D0"/>
    <w:pPr>
      <w:spacing w:line="276" w:lineRule="auto"/>
      <w:outlineLvl w:val="0"/>
    </w:pPr>
    <w:rPr>
      <w:b/>
      <w:color w:val="000000" w:themeColor="text1"/>
      <w:sz w:val="28"/>
      <w:szCs w:val="28"/>
      <w:lang w:val="en-CA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C75D0"/>
    <w:pPr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0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037"/>
  </w:style>
  <w:style w:type="paragraph" w:styleId="Footer">
    <w:name w:val="footer"/>
    <w:basedOn w:val="Normal"/>
    <w:link w:val="FooterChar"/>
    <w:uiPriority w:val="99"/>
    <w:unhideWhenUsed/>
    <w:rsid w:val="000F50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037"/>
  </w:style>
  <w:style w:type="table" w:styleId="TableGrid">
    <w:name w:val="Table Grid"/>
    <w:basedOn w:val="TableNormal"/>
    <w:uiPriority w:val="39"/>
    <w:rsid w:val="000F5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25555"/>
  </w:style>
  <w:style w:type="paragraph" w:styleId="ListParagraph">
    <w:name w:val="List Paragraph"/>
    <w:basedOn w:val="Normal"/>
    <w:uiPriority w:val="34"/>
    <w:qFormat/>
    <w:rsid w:val="00151E00"/>
    <w:pPr>
      <w:ind w:left="720"/>
      <w:contextualSpacing/>
    </w:pPr>
  </w:style>
  <w:style w:type="paragraph" w:customStyle="1" w:styleId="Paragraph">
    <w:name w:val="Paragraph"/>
    <w:basedOn w:val="Normal"/>
    <w:uiPriority w:val="99"/>
    <w:rsid w:val="00C36BB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OpenSans" w:hAnsi="OpenSans" w:cs="OpenSans"/>
      <w:color w:val="000000"/>
    </w:rPr>
  </w:style>
  <w:style w:type="paragraph" w:styleId="Title">
    <w:name w:val="Title"/>
    <w:basedOn w:val="Header"/>
    <w:next w:val="Normal"/>
    <w:link w:val="TitleChar"/>
    <w:uiPriority w:val="10"/>
    <w:qFormat/>
    <w:rsid w:val="00AF04D3"/>
    <w:pPr>
      <w:tabs>
        <w:tab w:val="clear" w:pos="9360"/>
        <w:tab w:val="right" w:pos="6196"/>
      </w:tabs>
      <w:ind w:left="-100"/>
      <w:contextualSpacing/>
    </w:pPr>
    <w:rPr>
      <w:b/>
      <w:bCs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AF04D3"/>
    <w:rPr>
      <w:rFonts w:ascii="Open Sans" w:hAnsi="Open Sans" w:cs="Times New Roman"/>
      <w:b/>
      <w:bCs/>
      <w:sz w:val="44"/>
    </w:rPr>
  </w:style>
  <w:style w:type="paragraph" w:styleId="Subtitle">
    <w:name w:val="Subtitle"/>
    <w:basedOn w:val="Header"/>
    <w:next w:val="Normal"/>
    <w:link w:val="SubtitleChar"/>
    <w:uiPriority w:val="11"/>
    <w:qFormat/>
    <w:rsid w:val="00AF04D3"/>
    <w:rPr>
      <w:b/>
      <w:bCs/>
      <w:color w:val="A6A6A6" w:themeColor="background1" w:themeShade="A6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F04D3"/>
    <w:rPr>
      <w:rFonts w:ascii="Open Sans" w:hAnsi="Open Sans" w:cs="Times New Roman"/>
      <w:b/>
      <w:bCs/>
      <w:color w:val="A6A6A6" w:themeColor="background1" w:themeShade="A6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C75D0"/>
    <w:rPr>
      <w:rFonts w:ascii="Open Sans" w:hAnsi="Open Sans" w:cs="Open Sans"/>
      <w:b/>
      <w:color w:val="000000" w:themeColor="text1"/>
      <w:sz w:val="28"/>
      <w:szCs w:val="28"/>
      <w:lang w:val="en-CA"/>
    </w:rPr>
  </w:style>
  <w:style w:type="paragraph" w:styleId="NormalWeb">
    <w:name w:val="Normal (Web)"/>
    <w:basedOn w:val="Normal"/>
    <w:uiPriority w:val="99"/>
    <w:semiHidden/>
    <w:unhideWhenUsed/>
    <w:rsid w:val="009953E1"/>
    <w:pPr>
      <w:spacing w:before="100" w:beforeAutospacing="1" w:after="100" w:afterAutospacing="1"/>
    </w:pPr>
    <w:rPr>
      <w:rFonts w:eastAsia="Times New Roman"/>
      <w:lang w:val="en-CA"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5C75D0"/>
    <w:rPr>
      <w:rFonts w:ascii="Open Sans" w:hAnsi="Open Sans" w:cs="Open Sans"/>
      <w:b/>
      <w:color w:val="000000" w:themeColor="text1"/>
      <w:szCs w:val="2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8C5F87-5329-4F1D-A2A0-271CBCE6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Hsieh</dc:creator>
  <cp:lastModifiedBy>Andy Park</cp:lastModifiedBy>
  <cp:revision>14</cp:revision>
  <dcterms:created xsi:type="dcterms:W3CDTF">2018-03-28T21:00:00Z</dcterms:created>
  <dcterms:modified xsi:type="dcterms:W3CDTF">2018-04-03T18:36:00Z</dcterms:modified>
</cp:coreProperties>
</file>