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4" w:rsidRPr="008B3734" w:rsidRDefault="00D53ACB" w:rsidP="008B3734">
      <w:pPr>
        <w:pStyle w:val="Heading1"/>
      </w:pPr>
      <w:bookmarkStart w:id="0" w:name="_GoBack"/>
      <w:bookmarkEnd w:id="0"/>
      <w:r w:rsidRPr="00D53ACB">
        <w:t xml:space="preserve">Combined Assessment </w:t>
      </w:r>
      <w:r>
        <w:t>o</w:t>
      </w:r>
      <w:r w:rsidRPr="00D53ACB">
        <w:t xml:space="preserve">f Modelled </w:t>
      </w:r>
      <w:r>
        <w:t>a</w:t>
      </w:r>
      <w:r w:rsidRPr="00D53ACB">
        <w:t xml:space="preserve">nd Monitored Results (CAMM) </w:t>
      </w:r>
      <w:r>
        <w:t>a</w:t>
      </w:r>
      <w:r w:rsidRPr="00D53ACB">
        <w:t xml:space="preserve">s </w:t>
      </w:r>
      <w:r>
        <w:t>a</w:t>
      </w:r>
      <w:r w:rsidRPr="00D53ACB">
        <w:t>n Emission Rate Refinement Tool</w:t>
      </w:r>
    </w:p>
    <w:p w:rsidR="00997DD8" w:rsidRDefault="009A091E" w:rsidP="00D53ACB">
      <w:pPr>
        <w:pStyle w:val="Heading2"/>
      </w:pPr>
      <w:r w:rsidRPr="009A091E">
        <w:t>Example Site Plan Plot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 for a Site Plan and Wind Rose"/>
      </w:tblPr>
      <w:tblGrid>
        <w:gridCol w:w="6699"/>
        <w:gridCol w:w="3017"/>
      </w:tblGrid>
      <w:tr w:rsidR="00137370" w:rsidTr="00137370">
        <w:trPr>
          <w:tblHeader/>
          <w:tblCellSpacing w:w="42" w:type="dxa"/>
        </w:trPr>
        <w:tc>
          <w:tcPr>
            <w:tcW w:w="6573" w:type="dxa"/>
            <w:shd w:val="clear" w:color="auto" w:fill="D9D9D9" w:themeFill="background1" w:themeFillShade="D9"/>
          </w:tcPr>
          <w:p w:rsidR="00137370" w:rsidRPr="00D53ACB" w:rsidRDefault="00137370" w:rsidP="009A091E">
            <w:r>
              <w:t>Site Plan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137370" w:rsidRPr="00D53ACB" w:rsidRDefault="00137370" w:rsidP="009A091E">
            <w:r>
              <w:t>Wind Rose</w:t>
            </w:r>
          </w:p>
        </w:tc>
      </w:tr>
      <w:tr w:rsidR="009A091E" w:rsidTr="00137370">
        <w:trPr>
          <w:tblHeader/>
          <w:tblCellSpacing w:w="42" w:type="dxa"/>
        </w:trPr>
        <w:tc>
          <w:tcPr>
            <w:tcW w:w="6573" w:type="dxa"/>
          </w:tcPr>
          <w:p w:rsidR="009A091E" w:rsidRPr="00137370" w:rsidRDefault="00137370" w:rsidP="009A091E">
            <w:pPr>
              <w:rPr>
                <w:i/>
              </w:rPr>
            </w:pPr>
            <w:r w:rsidRPr="00137370">
              <w:rPr>
                <w:i/>
              </w:rPr>
              <w:t>Enter site plan</w:t>
            </w:r>
          </w:p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  <w:p w:rsidR="00D53ACB" w:rsidRDefault="00D53ACB" w:rsidP="009A091E"/>
        </w:tc>
        <w:tc>
          <w:tcPr>
            <w:tcW w:w="2891" w:type="dxa"/>
          </w:tcPr>
          <w:p w:rsidR="009A091E" w:rsidRDefault="00137370" w:rsidP="009A091E">
            <w:pPr>
              <w:rPr>
                <w:i/>
              </w:rPr>
            </w:pPr>
            <w:r w:rsidRPr="00137370">
              <w:rPr>
                <w:i/>
              </w:rPr>
              <w:t xml:space="preserve">Enter Wind Rose </w:t>
            </w:r>
          </w:p>
          <w:p w:rsidR="00137370" w:rsidRPr="00137370" w:rsidRDefault="00137370" w:rsidP="009A091E"/>
        </w:tc>
      </w:tr>
    </w:tbl>
    <w:p w:rsidR="009A091E" w:rsidRDefault="009A091E" w:rsidP="009A091E">
      <w:pPr>
        <w:pBdr>
          <w:bottom w:val="single" w:sz="12" w:space="1" w:color="auto"/>
        </w:pBdr>
      </w:pPr>
    </w:p>
    <w:p w:rsidR="00D53ACB" w:rsidRDefault="00D53ACB" w:rsidP="009A091E">
      <w:r w:rsidRPr="00D04AAC">
        <w:rPr>
          <w:b/>
        </w:rPr>
        <w:t>Test Date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3ACB" w:rsidTr="00137370">
        <w:trPr>
          <w:tblHeader/>
        </w:trPr>
        <w:tc>
          <w:tcPr>
            <w:tcW w:w="2394" w:type="dxa"/>
            <w:shd w:val="clear" w:color="auto" w:fill="D9D9D9" w:themeFill="background1" w:themeFillShade="D9"/>
          </w:tcPr>
          <w:p w:rsidR="00D53ACB" w:rsidRDefault="00D53ACB" w:rsidP="00D53ACB">
            <w:pPr>
              <w:jc w:val="center"/>
            </w:pPr>
            <w:r w:rsidRPr="00D53ACB">
              <w:t>Monitor ID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3ACB" w:rsidRDefault="00D53ACB" w:rsidP="00D53ACB">
            <w:pPr>
              <w:jc w:val="center"/>
            </w:pPr>
            <w:r w:rsidRPr="00D53ACB">
              <w:t>Contaminant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3ACB" w:rsidRDefault="00D53ACB" w:rsidP="00D53ACB">
            <w:pPr>
              <w:jc w:val="center"/>
            </w:pPr>
            <w:r w:rsidRPr="00D53ACB">
              <w:t>Monitoring-Period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53ACB" w:rsidRDefault="00D53ACB" w:rsidP="00D53ACB">
            <w:pPr>
              <w:jc w:val="center"/>
            </w:pPr>
            <w:r>
              <w:t>Measurement</w:t>
            </w:r>
          </w:p>
          <w:p w:rsidR="00D53ACB" w:rsidRDefault="00D53ACB" w:rsidP="00D53ACB">
            <w:pPr>
              <w:jc w:val="center"/>
            </w:pPr>
            <w:r>
              <w:t>(µg/m</w:t>
            </w:r>
            <w:r w:rsidRPr="00D53ACB">
              <w:rPr>
                <w:vertAlign w:val="superscript"/>
              </w:rPr>
              <w:t>3</w:t>
            </w:r>
            <w:r>
              <w:t>)</w:t>
            </w:r>
          </w:p>
        </w:tc>
      </w:tr>
      <w:tr w:rsidR="00D53ACB" w:rsidTr="00D53ACB">
        <w:trPr>
          <w:tblHeader/>
        </w:trPr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</w:tr>
      <w:tr w:rsidR="00D53ACB" w:rsidTr="00D53ACB">
        <w:trPr>
          <w:tblHeader/>
        </w:trPr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</w:tr>
      <w:tr w:rsidR="00D53ACB" w:rsidTr="00D53ACB">
        <w:trPr>
          <w:tblHeader/>
        </w:trPr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</w:tr>
      <w:tr w:rsidR="00D53ACB" w:rsidTr="00D53ACB">
        <w:trPr>
          <w:tblHeader/>
        </w:trPr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  <w:tc>
          <w:tcPr>
            <w:tcW w:w="2394" w:type="dxa"/>
          </w:tcPr>
          <w:p w:rsidR="00D53ACB" w:rsidRDefault="00D53ACB" w:rsidP="009A091E"/>
        </w:tc>
      </w:tr>
    </w:tbl>
    <w:p w:rsidR="00D53ACB" w:rsidRDefault="00D53ACB" w:rsidP="00D53ACB">
      <w:pPr>
        <w:pStyle w:val="Heading2"/>
      </w:pPr>
      <w:r>
        <w:t>Notes on Facility Production</w:t>
      </w:r>
    </w:p>
    <w:p w:rsidR="00883752" w:rsidRPr="00883752" w:rsidRDefault="00883752" w:rsidP="00883752"/>
    <w:sectPr w:rsidR="00883752" w:rsidRPr="00883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1E" w:rsidRDefault="009A091E" w:rsidP="00F72078">
      <w:pPr>
        <w:spacing w:after="0" w:line="240" w:lineRule="auto"/>
      </w:pPr>
      <w:r>
        <w:separator/>
      </w:r>
    </w:p>
  </w:endnote>
  <w:endnote w:type="continuationSeparator" w:id="0">
    <w:p w:rsidR="009A091E" w:rsidRDefault="009A091E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1E" w:rsidRDefault="009A091E" w:rsidP="00F72078">
      <w:pPr>
        <w:spacing w:after="0" w:line="240" w:lineRule="auto"/>
      </w:pPr>
      <w:r>
        <w:separator/>
      </w:r>
    </w:p>
  </w:footnote>
  <w:footnote w:type="continuationSeparator" w:id="0">
    <w:p w:rsidR="009A091E" w:rsidRDefault="009A091E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1E"/>
    <w:rsid w:val="000A0119"/>
    <w:rsid w:val="001052D5"/>
    <w:rsid w:val="00137370"/>
    <w:rsid w:val="001C37B4"/>
    <w:rsid w:val="001F129E"/>
    <w:rsid w:val="00225BE4"/>
    <w:rsid w:val="002E6FF6"/>
    <w:rsid w:val="00317F1F"/>
    <w:rsid w:val="00323946"/>
    <w:rsid w:val="0036413B"/>
    <w:rsid w:val="00404C1A"/>
    <w:rsid w:val="00487378"/>
    <w:rsid w:val="004A2238"/>
    <w:rsid w:val="004A392D"/>
    <w:rsid w:val="004B347D"/>
    <w:rsid w:val="004B69F7"/>
    <w:rsid w:val="004D292C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83752"/>
    <w:rsid w:val="008B3734"/>
    <w:rsid w:val="009A091E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04AAC"/>
    <w:rsid w:val="00D45BB1"/>
    <w:rsid w:val="00D53ACB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75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75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1384-399D-499A-B7DE-92275FC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Site Plan Plot</vt:lpstr>
    </vt:vector>
  </TitlesOfParts>
  <Company>MGS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Site Plan Plot</dc:title>
  <dc:subject>Combined Assessment of Modelled and Monitored Results (CAMM) as an Emission Rate Refinement Tool</dc:subject>
  <dc:creator>Ministry of the Environment and Climate Change</dc:creator>
  <cp:lastModifiedBy>Leenamkwong, Nadine (MOECC)</cp:lastModifiedBy>
  <cp:revision>2</cp:revision>
  <dcterms:created xsi:type="dcterms:W3CDTF">2016-07-08T18:11:00Z</dcterms:created>
  <dcterms:modified xsi:type="dcterms:W3CDTF">2016-07-08T18:11:00Z</dcterms:modified>
</cp:coreProperties>
</file>