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1951" w14:textId="77777777" w:rsidR="00E71735" w:rsidRPr="00CE7F3C" w:rsidRDefault="00E71735" w:rsidP="00E71735">
      <w:pPr>
        <w:pStyle w:val="NoSpacing"/>
        <w:jc w:val="center"/>
        <w:rPr>
          <w:rFonts w:ascii="Arial" w:hAnsi="Arial" w:cs="Arial"/>
          <w:b/>
          <w:sz w:val="24"/>
          <w:szCs w:val="24"/>
          <w:lang w:val="fr-CA"/>
        </w:rPr>
      </w:pPr>
      <w:bookmarkStart w:id="0" w:name="_GoBack"/>
      <w:bookmarkEnd w:id="0"/>
      <w:r w:rsidRPr="002935D2">
        <w:rPr>
          <w:rFonts w:ascii="Arial" w:hAnsi="Arial" w:cs="Arial"/>
          <w:b/>
          <w:sz w:val="24"/>
          <w:szCs w:val="24"/>
          <w:lang w:val="fr-CA"/>
        </w:rPr>
        <w:t>Contextual</w:t>
      </w:r>
      <w:r w:rsidRPr="00A41870">
        <w:rPr>
          <w:rFonts w:ascii="Arial" w:hAnsi="Arial" w:cs="Arial"/>
          <w:b/>
          <w:sz w:val="24"/>
          <w:szCs w:val="24"/>
          <w:lang w:val="fr-CA"/>
        </w:rPr>
        <w:t xml:space="preserve"> Documentation</w:t>
      </w:r>
      <w:r w:rsidRPr="00CE7F3C">
        <w:rPr>
          <w:rFonts w:ascii="Arial" w:hAnsi="Arial" w:cs="Arial"/>
          <w:b/>
          <w:sz w:val="24"/>
          <w:szCs w:val="24"/>
          <w:lang w:val="fr-CA"/>
        </w:rPr>
        <w:t xml:space="preserve"> | </w:t>
      </w:r>
      <w:r w:rsidRPr="00954F17">
        <w:rPr>
          <w:rFonts w:ascii="Arial" w:hAnsi="Arial" w:cs="Arial"/>
          <w:b/>
          <w:sz w:val="24"/>
          <w:szCs w:val="24"/>
          <w:lang w:val="fr-CA"/>
        </w:rPr>
        <w:t>Documentation contextuelle</w:t>
      </w:r>
      <w:r w:rsidRPr="00CE7F3C">
        <w:rPr>
          <w:rFonts w:ascii="Arial" w:hAnsi="Arial" w:cs="Arial"/>
          <w:b/>
          <w:sz w:val="24"/>
          <w:szCs w:val="24"/>
          <w:lang w:val="fr-CA"/>
        </w:rPr>
        <w:t>:</w:t>
      </w:r>
    </w:p>
    <w:p w14:paraId="77A3BC21" w14:textId="66CFB878" w:rsidR="00317C5F" w:rsidRPr="00B207D4" w:rsidRDefault="00E75077" w:rsidP="00317C5F">
      <w:pPr>
        <w:pStyle w:val="NoSpacing"/>
        <w:jc w:val="center"/>
        <w:rPr>
          <w:rFonts w:ascii="Arial" w:hAnsi="Arial" w:cs="Arial"/>
          <w:b/>
          <w:sz w:val="24"/>
          <w:szCs w:val="24"/>
          <w:lang w:val="fr-CA"/>
        </w:rPr>
      </w:pPr>
      <w:r w:rsidRPr="00B207D4">
        <w:rPr>
          <w:rFonts w:ascii="Arial" w:hAnsi="Arial" w:cs="Arial"/>
          <w:b/>
          <w:sz w:val="24"/>
          <w:szCs w:val="24"/>
          <w:lang w:val="fr-CA"/>
        </w:rPr>
        <w:t>Labour force estimates for full and part time students</w:t>
      </w:r>
    </w:p>
    <w:p w14:paraId="1C4A205A" w14:textId="5FBA0B58" w:rsidR="00E71735" w:rsidRPr="00CE7F3C" w:rsidRDefault="00E75077" w:rsidP="00E71735">
      <w:pPr>
        <w:pStyle w:val="NoSpacing"/>
        <w:jc w:val="center"/>
        <w:rPr>
          <w:rFonts w:ascii="Arial" w:hAnsi="Arial" w:cs="Arial"/>
          <w:b/>
          <w:sz w:val="24"/>
          <w:szCs w:val="24"/>
          <w:lang w:val="fr-CA"/>
        </w:rPr>
      </w:pPr>
      <w:r w:rsidRPr="00E75077">
        <w:rPr>
          <w:rFonts w:ascii="Arial" w:hAnsi="Arial" w:cs="Arial"/>
          <w:b/>
          <w:sz w:val="24"/>
          <w:szCs w:val="24"/>
          <w:lang w:val="fr-FR"/>
        </w:rPr>
        <w:t>Estimations de la main-d'œuvre parmi les étudiants à temps plein et partiel</w:t>
      </w:r>
    </w:p>
    <w:p w14:paraId="5F753CEA" w14:textId="77777777" w:rsidR="00317C5F" w:rsidRPr="00E71735" w:rsidRDefault="00317C5F" w:rsidP="00317C5F">
      <w:pPr>
        <w:pStyle w:val="NoSpacing"/>
        <w:rPr>
          <w:rFonts w:ascii="Arial" w:hAnsi="Arial" w:cs="Arial"/>
          <w:b/>
          <w:sz w:val="24"/>
          <w:szCs w:val="24"/>
          <w:lang w:val="fr-CA"/>
        </w:rPr>
      </w:pPr>
    </w:p>
    <w:p w14:paraId="2FAED1D3" w14:textId="77777777" w:rsidR="00317C5F" w:rsidRPr="00E71735" w:rsidRDefault="00317C5F" w:rsidP="00317C5F">
      <w:pPr>
        <w:pStyle w:val="NoSpacing"/>
        <w:rPr>
          <w:rFonts w:ascii="Arial" w:hAnsi="Arial" w:cs="Arial"/>
          <w:b/>
          <w:sz w:val="24"/>
          <w:szCs w:val="24"/>
          <w:lang w:val="fr-CA"/>
        </w:rPr>
      </w:pPr>
    </w:p>
    <w:p w14:paraId="60B445F2" w14:textId="77777777" w:rsidR="00317C5F" w:rsidRPr="00E71735" w:rsidRDefault="00324D7E" w:rsidP="00317C5F">
      <w:pPr>
        <w:pStyle w:val="NoSpacing"/>
        <w:rPr>
          <w:rFonts w:ascii="Arial" w:hAnsi="Arial" w:cs="Arial"/>
          <w:sz w:val="24"/>
          <w:szCs w:val="24"/>
          <w:lang w:val="fr-CA"/>
        </w:rPr>
      </w:pPr>
      <w:r w:rsidRPr="00E71735">
        <w:rPr>
          <w:rFonts w:ascii="Arial" w:hAnsi="Arial" w:cs="Arial"/>
          <w:b/>
          <w:sz w:val="24"/>
          <w:szCs w:val="24"/>
          <w:lang w:val="fr-CA"/>
        </w:rPr>
        <w:t>Description</w:t>
      </w:r>
    </w:p>
    <w:p w14:paraId="7EEC3AE3" w14:textId="77777777" w:rsidR="00317C5F" w:rsidRPr="00E71735" w:rsidRDefault="00317C5F" w:rsidP="00317C5F">
      <w:pPr>
        <w:pStyle w:val="NoSpacing"/>
        <w:rPr>
          <w:rFonts w:ascii="Arial" w:hAnsi="Arial" w:cs="Arial"/>
          <w:sz w:val="24"/>
          <w:szCs w:val="24"/>
          <w:lang w:val="fr-CA"/>
        </w:rPr>
      </w:pPr>
    </w:p>
    <w:p w14:paraId="479C1ED6" w14:textId="7F85AD95" w:rsidR="00BD2F0C" w:rsidRPr="00EE0B50" w:rsidRDefault="00E75077" w:rsidP="00E75077">
      <w:pPr>
        <w:pStyle w:val="NoSpacing"/>
        <w:numPr>
          <w:ilvl w:val="0"/>
          <w:numId w:val="13"/>
        </w:numPr>
        <w:rPr>
          <w:rFonts w:ascii="Arial" w:hAnsi="Arial" w:cs="Arial"/>
          <w:sz w:val="24"/>
          <w:szCs w:val="24"/>
        </w:rPr>
      </w:pPr>
      <w:r w:rsidRPr="00E75077">
        <w:rPr>
          <w:rFonts w:ascii="Arial" w:hAnsi="Arial" w:cs="Arial"/>
          <w:sz w:val="24"/>
          <w:szCs w:val="24"/>
        </w:rPr>
        <w:t>Information on labour force estimates for full and part-time students during the school year</w:t>
      </w:r>
      <w:r w:rsidR="00BD2F0C" w:rsidRPr="00EE0B50">
        <w:rPr>
          <w:rFonts w:ascii="Arial" w:hAnsi="Arial" w:cs="Arial"/>
          <w:sz w:val="24"/>
          <w:szCs w:val="24"/>
        </w:rPr>
        <w:t>.</w:t>
      </w:r>
    </w:p>
    <w:p w14:paraId="4B57C1B2" w14:textId="5A054D50" w:rsidR="00A528BE" w:rsidRPr="00EE0B50" w:rsidRDefault="00BD2F0C" w:rsidP="00714DD3">
      <w:pPr>
        <w:pStyle w:val="NoSpacing"/>
        <w:numPr>
          <w:ilvl w:val="0"/>
          <w:numId w:val="13"/>
        </w:numPr>
        <w:rPr>
          <w:rFonts w:ascii="Arial" w:hAnsi="Arial" w:cs="Arial"/>
          <w:sz w:val="24"/>
          <w:szCs w:val="24"/>
        </w:rPr>
      </w:pPr>
      <w:r w:rsidRPr="00EE0B50">
        <w:rPr>
          <w:rFonts w:ascii="Arial" w:hAnsi="Arial" w:cs="Arial"/>
          <w:sz w:val="24"/>
          <w:szCs w:val="24"/>
        </w:rPr>
        <w:t>Source: Statistics Canada, Labour Force Survey Special Tabulations</w:t>
      </w:r>
      <w:r w:rsidR="00FA3A6C">
        <w:rPr>
          <w:rFonts w:ascii="Arial" w:hAnsi="Arial" w:cs="Arial"/>
          <w:sz w:val="24"/>
          <w:szCs w:val="24"/>
        </w:rPr>
        <w:t xml:space="preserve"> </w:t>
      </w:r>
      <w:r w:rsidR="00FA3A6C" w:rsidRPr="00EE0B50">
        <w:rPr>
          <w:rFonts w:ascii="Arial" w:hAnsi="Arial" w:cs="Arial"/>
          <w:sz w:val="24"/>
          <w:szCs w:val="24"/>
        </w:rPr>
        <w:t>(</w:t>
      </w:r>
      <w:r w:rsidR="00FA3A6C">
        <w:rPr>
          <w:rFonts w:ascii="Arial" w:hAnsi="Arial" w:cs="Arial"/>
          <w:sz w:val="24"/>
          <w:szCs w:val="24"/>
          <w:lang w:val="en-US"/>
        </w:rPr>
        <w:t>CANSIM</w:t>
      </w:r>
      <w:r w:rsidR="00FA3A6C">
        <w:rPr>
          <w:rFonts w:ascii="Arial" w:eastAsia="Times New Roman" w:hAnsi="Arial" w:cs="Arial"/>
          <w:sz w:val="24"/>
          <w:szCs w:val="24"/>
          <w:lang w:eastAsia="en-CA"/>
        </w:rPr>
        <w:t xml:space="preserve"> </w:t>
      </w:r>
      <w:hyperlink r:id="rId11" w:history="1">
        <w:r w:rsidR="00FA3A6C" w:rsidRPr="008C500A">
          <w:rPr>
            <w:rStyle w:val="Hyperlink"/>
            <w:rFonts w:ascii="Arial" w:eastAsia="Times New Roman" w:hAnsi="Arial" w:cs="Arial"/>
            <w:sz w:val="24"/>
            <w:szCs w:val="24"/>
            <w:lang w:eastAsia="en-CA"/>
          </w:rPr>
          <w:t>Table 282-0</w:t>
        </w:r>
        <w:r w:rsidR="00FA3A6C">
          <w:rPr>
            <w:rStyle w:val="Hyperlink"/>
            <w:rFonts w:ascii="Arial" w:eastAsia="Times New Roman" w:hAnsi="Arial" w:cs="Arial"/>
            <w:sz w:val="24"/>
            <w:szCs w:val="24"/>
            <w:lang w:eastAsia="en-CA"/>
          </w:rPr>
          <w:t>095</w:t>
        </w:r>
      </w:hyperlink>
      <w:r w:rsidR="00FA3A6C" w:rsidRPr="00EE0B50">
        <w:rPr>
          <w:rFonts w:ascii="Arial" w:hAnsi="Arial" w:cs="Arial"/>
          <w:sz w:val="24"/>
          <w:szCs w:val="24"/>
        </w:rPr>
        <w:t>)</w:t>
      </w:r>
      <w:r w:rsidR="00A85F14" w:rsidRPr="00EE0B50">
        <w:rPr>
          <w:rFonts w:ascii="Arial" w:hAnsi="Arial" w:cs="Arial"/>
          <w:sz w:val="24"/>
          <w:szCs w:val="24"/>
        </w:rPr>
        <w:t>. Reproduced and distributed on an "as is" basis with the permission of Statistics Canada (</w:t>
      </w:r>
      <w:hyperlink r:id="rId12" w:history="1">
        <w:r w:rsidR="00A85F14" w:rsidRPr="00EE0B50">
          <w:rPr>
            <w:rStyle w:val="Hyperlink"/>
            <w:rFonts w:ascii="Arial" w:hAnsi="Arial" w:cs="Arial"/>
            <w:sz w:val="24"/>
            <w:szCs w:val="24"/>
          </w:rPr>
          <w:t>Statistics Canada Open Licence Agreement</w:t>
        </w:r>
      </w:hyperlink>
      <w:r w:rsidR="00A85F14" w:rsidRPr="00EE0B50">
        <w:rPr>
          <w:rFonts w:ascii="Arial" w:hAnsi="Arial" w:cs="Arial"/>
          <w:sz w:val="24"/>
          <w:szCs w:val="24"/>
        </w:rPr>
        <w:t>).</w:t>
      </w:r>
      <w:r w:rsidR="00246FBD" w:rsidRPr="00EE0B50">
        <w:rPr>
          <w:rFonts w:ascii="Arial" w:hAnsi="Arial" w:cs="Arial"/>
          <w:sz w:val="24"/>
          <w:szCs w:val="24"/>
        </w:rPr>
        <w:t xml:space="preserve"> </w:t>
      </w:r>
    </w:p>
    <w:p w14:paraId="6CFFE691" w14:textId="6F30FBEE" w:rsidR="00E71735" w:rsidRDefault="00E71735" w:rsidP="00E71735">
      <w:pPr>
        <w:pStyle w:val="NoSpacing"/>
        <w:numPr>
          <w:ilvl w:val="0"/>
          <w:numId w:val="13"/>
        </w:numPr>
        <w:rPr>
          <w:rFonts w:ascii="Arial" w:hAnsi="Arial" w:cs="Arial"/>
          <w:sz w:val="24"/>
          <w:szCs w:val="24"/>
        </w:rPr>
      </w:pPr>
      <w:r w:rsidRPr="00EE0B50">
        <w:rPr>
          <w:rFonts w:ascii="Arial" w:hAnsi="Arial" w:cs="Arial"/>
          <w:sz w:val="24"/>
          <w:szCs w:val="24"/>
        </w:rPr>
        <w:t>Estimates in thousands, rounded to the nearest hundred.</w:t>
      </w:r>
    </w:p>
    <w:p w14:paraId="00AEAE39" w14:textId="4F8FFFBB" w:rsidR="00C80A75" w:rsidRDefault="00C80A75" w:rsidP="00317C5F">
      <w:pPr>
        <w:pStyle w:val="NoSpacing"/>
        <w:rPr>
          <w:rFonts w:ascii="Arial" w:hAnsi="Arial" w:cs="Arial"/>
          <w:sz w:val="24"/>
          <w:szCs w:val="24"/>
        </w:rPr>
      </w:pPr>
    </w:p>
    <w:p w14:paraId="61C1FE71" w14:textId="761CD6AD" w:rsidR="00E71735" w:rsidRPr="00954F17" w:rsidRDefault="00E75077" w:rsidP="00E75077">
      <w:pPr>
        <w:pStyle w:val="NoSpacing"/>
        <w:numPr>
          <w:ilvl w:val="0"/>
          <w:numId w:val="13"/>
        </w:numPr>
        <w:rPr>
          <w:rFonts w:ascii="Arial" w:hAnsi="Arial" w:cs="Arial"/>
          <w:sz w:val="24"/>
          <w:szCs w:val="24"/>
          <w:lang w:val="fr-CA"/>
        </w:rPr>
      </w:pPr>
      <w:r w:rsidRPr="00E75077">
        <w:rPr>
          <w:rFonts w:ascii="Arial" w:hAnsi="Arial" w:cs="Arial"/>
          <w:sz w:val="24"/>
          <w:szCs w:val="24"/>
          <w:lang w:val="fr-FR"/>
        </w:rPr>
        <w:t>Estimations de la main-d'œuvre parmi les étudiants à temps plein et partiel au cours de l'année scolaire</w:t>
      </w:r>
      <w:r w:rsidR="00E71735" w:rsidRPr="00954F17">
        <w:rPr>
          <w:rFonts w:ascii="Arial" w:hAnsi="Arial" w:cs="Arial"/>
          <w:sz w:val="24"/>
          <w:szCs w:val="24"/>
          <w:lang w:val="fr-CA"/>
        </w:rPr>
        <w:t>.</w:t>
      </w:r>
    </w:p>
    <w:p w14:paraId="6A4B1EB3" w14:textId="48FB2214" w:rsidR="00E71735" w:rsidRPr="00954F17" w:rsidRDefault="00E71735" w:rsidP="00714DD3">
      <w:pPr>
        <w:pStyle w:val="NoSpacing"/>
        <w:numPr>
          <w:ilvl w:val="0"/>
          <w:numId w:val="13"/>
        </w:numPr>
        <w:rPr>
          <w:rFonts w:ascii="Arial" w:hAnsi="Arial" w:cs="Arial"/>
          <w:sz w:val="24"/>
          <w:szCs w:val="24"/>
          <w:lang w:val="fr-CA"/>
        </w:rPr>
      </w:pPr>
      <w:r w:rsidRPr="0002001C">
        <w:rPr>
          <w:rFonts w:ascii="Arial" w:hAnsi="Arial" w:cs="Arial"/>
          <w:sz w:val="24"/>
          <w:szCs w:val="24"/>
          <w:lang w:val="fr-CA"/>
        </w:rPr>
        <w:t>Source: Statistics Canada, Labour Force Survey Special Tabulations</w:t>
      </w:r>
      <w:r w:rsidR="00FA3A6C">
        <w:rPr>
          <w:rFonts w:ascii="Arial" w:hAnsi="Arial" w:cs="Arial"/>
          <w:sz w:val="24"/>
          <w:szCs w:val="24"/>
          <w:lang w:val="fr-CA"/>
        </w:rPr>
        <w:t xml:space="preserve"> </w:t>
      </w:r>
      <w:r w:rsidR="00FA3A6C" w:rsidRPr="009E60A3">
        <w:rPr>
          <w:rFonts w:ascii="Arial" w:hAnsi="Arial" w:cs="Arial"/>
          <w:sz w:val="24"/>
          <w:szCs w:val="24"/>
          <w:lang w:val="fr-CA"/>
        </w:rPr>
        <w:t>(CANSIM</w:t>
      </w:r>
      <w:r w:rsidR="00FA3A6C" w:rsidRPr="009E60A3">
        <w:rPr>
          <w:rFonts w:ascii="Arial" w:eastAsia="Times New Roman" w:hAnsi="Arial" w:cs="Arial"/>
          <w:sz w:val="24"/>
          <w:szCs w:val="24"/>
          <w:lang w:val="fr-CA" w:eastAsia="en-CA"/>
        </w:rPr>
        <w:t xml:space="preserve"> </w:t>
      </w:r>
      <w:hyperlink r:id="rId13" w:history="1">
        <w:r w:rsidR="00FA3A6C" w:rsidRPr="009E60A3">
          <w:rPr>
            <w:rStyle w:val="Hyperlink"/>
            <w:rFonts w:ascii="Arial" w:eastAsia="Times New Roman" w:hAnsi="Arial" w:cs="Arial"/>
            <w:sz w:val="24"/>
            <w:szCs w:val="24"/>
            <w:lang w:val="fr-CA" w:eastAsia="en-CA"/>
          </w:rPr>
          <w:t>Tableau 282-00</w:t>
        </w:r>
        <w:r w:rsidR="00FA3A6C">
          <w:rPr>
            <w:rStyle w:val="Hyperlink"/>
            <w:rFonts w:ascii="Arial" w:eastAsia="Times New Roman" w:hAnsi="Arial" w:cs="Arial"/>
            <w:sz w:val="24"/>
            <w:szCs w:val="24"/>
            <w:lang w:val="fr-CA" w:eastAsia="en-CA"/>
          </w:rPr>
          <w:t>95</w:t>
        </w:r>
      </w:hyperlink>
      <w:r w:rsidR="00FA3A6C" w:rsidRPr="009E60A3">
        <w:rPr>
          <w:rFonts w:ascii="Arial" w:hAnsi="Arial" w:cs="Arial"/>
          <w:sz w:val="24"/>
          <w:szCs w:val="24"/>
          <w:lang w:val="fr-CA"/>
        </w:rPr>
        <w:t>)</w:t>
      </w:r>
      <w:r w:rsidRPr="0002001C">
        <w:rPr>
          <w:rFonts w:ascii="Arial" w:hAnsi="Arial" w:cs="Arial"/>
          <w:sz w:val="24"/>
          <w:szCs w:val="24"/>
          <w:lang w:val="fr-CA"/>
        </w:rPr>
        <w:t xml:space="preserve">. </w:t>
      </w:r>
      <w:r w:rsidRPr="00954F17">
        <w:rPr>
          <w:rFonts w:ascii="Arial" w:hAnsi="Arial" w:cs="Arial"/>
          <w:sz w:val="24"/>
          <w:szCs w:val="24"/>
          <w:lang w:val="fr-CA"/>
        </w:rPr>
        <w:t>Reproduit et diffusé « tel quel » avec la permission de Statistique Canada (</w:t>
      </w:r>
      <w:hyperlink r:id="rId14" w:history="1">
        <w:r w:rsidRPr="00954F17">
          <w:rPr>
            <w:rStyle w:val="Hyperlink"/>
            <w:rFonts w:ascii="Arial" w:hAnsi="Arial" w:cs="Arial"/>
            <w:sz w:val="24"/>
            <w:szCs w:val="24"/>
            <w:lang w:val="fr-CA"/>
          </w:rPr>
          <w:t>Entente de licence ouverte de Statistique Canada</w:t>
        </w:r>
      </w:hyperlink>
      <w:r w:rsidRPr="00954F17">
        <w:rPr>
          <w:rFonts w:ascii="Arial" w:hAnsi="Arial" w:cs="Arial"/>
          <w:sz w:val="24"/>
          <w:szCs w:val="24"/>
          <w:lang w:val="fr-CA"/>
        </w:rPr>
        <w:t>).</w:t>
      </w:r>
    </w:p>
    <w:p w14:paraId="62527895" w14:textId="375F4F11" w:rsidR="00E71735" w:rsidRDefault="00E71735" w:rsidP="00317C5F">
      <w:pPr>
        <w:pStyle w:val="NoSpacing"/>
        <w:numPr>
          <w:ilvl w:val="0"/>
          <w:numId w:val="13"/>
        </w:numPr>
        <w:rPr>
          <w:rFonts w:ascii="Arial" w:hAnsi="Arial" w:cs="Arial"/>
          <w:sz w:val="24"/>
          <w:szCs w:val="24"/>
          <w:lang w:val="fr-CA"/>
        </w:rPr>
      </w:pPr>
      <w:r w:rsidRPr="00954F17">
        <w:rPr>
          <w:rFonts w:ascii="Arial" w:hAnsi="Arial" w:cs="Arial"/>
          <w:sz w:val="24"/>
          <w:szCs w:val="24"/>
          <w:lang w:val="fr-CA"/>
        </w:rPr>
        <w:t xml:space="preserve">Les estimations sont exprimées en milliers et arrondies à la centaine près. </w:t>
      </w:r>
    </w:p>
    <w:p w14:paraId="485E6B0B" w14:textId="77777777" w:rsidR="009F7585" w:rsidRPr="00E71735" w:rsidRDefault="009F7585" w:rsidP="00317C5F">
      <w:pPr>
        <w:pStyle w:val="NoSpacing"/>
        <w:rPr>
          <w:rFonts w:ascii="Arial" w:hAnsi="Arial" w:cs="Arial"/>
          <w:sz w:val="24"/>
          <w:szCs w:val="24"/>
          <w:lang w:val="fr-CA"/>
        </w:rPr>
      </w:pPr>
    </w:p>
    <w:p w14:paraId="693D5086" w14:textId="77777777" w:rsidR="00317C5F" w:rsidRPr="00E71735" w:rsidRDefault="00317C5F" w:rsidP="00317C5F">
      <w:pPr>
        <w:pStyle w:val="NoSpacing"/>
        <w:rPr>
          <w:rFonts w:ascii="Arial" w:hAnsi="Arial" w:cs="Arial"/>
          <w:sz w:val="24"/>
          <w:szCs w:val="24"/>
          <w:lang w:val="fr-CA"/>
        </w:rPr>
      </w:pPr>
    </w:p>
    <w:p w14:paraId="1A1108E1" w14:textId="77777777" w:rsidR="00E71735" w:rsidRPr="004776EE" w:rsidRDefault="00E71735" w:rsidP="00E71735">
      <w:pPr>
        <w:pStyle w:val="NoSpacing"/>
        <w:rPr>
          <w:rFonts w:ascii="Arial" w:hAnsi="Arial" w:cs="Arial"/>
          <w:b/>
          <w:sz w:val="24"/>
          <w:szCs w:val="24"/>
          <w:lang w:val="fr-CA"/>
        </w:rPr>
      </w:pPr>
      <w:r w:rsidRPr="004776EE">
        <w:rPr>
          <w:rFonts w:ascii="Arial" w:hAnsi="Arial" w:cs="Arial"/>
          <w:b/>
          <w:sz w:val="24"/>
          <w:szCs w:val="24"/>
        </w:rPr>
        <w:t>Table summary</w:t>
      </w:r>
      <w:r w:rsidRPr="004776EE">
        <w:rPr>
          <w:rFonts w:ascii="Arial" w:hAnsi="Arial" w:cs="Arial"/>
          <w:b/>
          <w:sz w:val="24"/>
          <w:szCs w:val="24"/>
          <w:lang w:val="fr-CA"/>
        </w:rPr>
        <w:t xml:space="preserve"> | Sommaire du tableau</w:t>
      </w:r>
    </w:p>
    <w:p w14:paraId="0863FF4A" w14:textId="77777777" w:rsidR="00BD2F0C" w:rsidRDefault="00BD2F0C" w:rsidP="00BD2F0C">
      <w:pPr>
        <w:pStyle w:val="NoSpacing"/>
        <w:rPr>
          <w:rFonts w:ascii="Arial" w:hAnsi="Arial" w:cs="Arial"/>
          <w:sz w:val="24"/>
          <w:szCs w:val="24"/>
        </w:rPr>
      </w:pPr>
    </w:p>
    <w:tbl>
      <w:tblPr>
        <w:tblStyle w:val="TableGrid"/>
        <w:tblW w:w="10444" w:type="dxa"/>
        <w:tblLook w:val="04A0" w:firstRow="1" w:lastRow="0" w:firstColumn="1" w:lastColumn="0" w:noHBand="0" w:noVBand="1"/>
      </w:tblPr>
      <w:tblGrid>
        <w:gridCol w:w="1951"/>
        <w:gridCol w:w="1257"/>
        <w:gridCol w:w="3362"/>
        <w:gridCol w:w="3874"/>
      </w:tblGrid>
      <w:tr w:rsidR="00E71735" w:rsidRPr="00F82C0B" w14:paraId="5D4D8500" w14:textId="77777777" w:rsidTr="00E75077">
        <w:trPr>
          <w:trHeight w:val="263"/>
        </w:trPr>
        <w:tc>
          <w:tcPr>
            <w:tcW w:w="1951" w:type="dxa"/>
            <w:noWrap/>
            <w:hideMark/>
          </w:tcPr>
          <w:p w14:paraId="149D820A"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Dimension</w:t>
            </w:r>
          </w:p>
        </w:tc>
        <w:tc>
          <w:tcPr>
            <w:tcW w:w="1257" w:type="dxa"/>
            <w:noWrap/>
            <w:hideMark/>
          </w:tcPr>
          <w:p w14:paraId="7992701A"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 xml:space="preserve">Items / </w:t>
            </w:r>
            <w:r w:rsidRPr="00F82C0B">
              <w:rPr>
                <w:rFonts w:ascii="Arial" w:hAnsi="Arial" w:cs="Arial"/>
                <w:b/>
                <w:sz w:val="24"/>
                <w:szCs w:val="24"/>
                <w:lang w:val="fr-CA"/>
              </w:rPr>
              <w:t>éléments</w:t>
            </w:r>
          </w:p>
        </w:tc>
        <w:tc>
          <w:tcPr>
            <w:tcW w:w="3362" w:type="dxa"/>
            <w:noWrap/>
            <w:hideMark/>
          </w:tcPr>
          <w:p w14:paraId="01E397AD"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Definition set</w:t>
            </w:r>
          </w:p>
        </w:tc>
        <w:tc>
          <w:tcPr>
            <w:tcW w:w="3874" w:type="dxa"/>
            <w:noWrap/>
            <w:hideMark/>
          </w:tcPr>
          <w:p w14:paraId="133E6FA3" w14:textId="77777777" w:rsidR="00E71735" w:rsidRPr="00F82C0B" w:rsidRDefault="00E71735" w:rsidP="003654B1">
            <w:pPr>
              <w:pStyle w:val="NoSpacing"/>
              <w:rPr>
                <w:rFonts w:ascii="Arial" w:hAnsi="Arial" w:cs="Arial"/>
                <w:b/>
                <w:sz w:val="24"/>
                <w:szCs w:val="24"/>
                <w:highlight w:val="green"/>
                <w:lang w:val="fr-CA"/>
              </w:rPr>
            </w:pPr>
            <w:r w:rsidRPr="00F82C0B">
              <w:rPr>
                <w:rFonts w:ascii="Arial" w:hAnsi="Arial" w:cs="Arial"/>
                <w:b/>
                <w:sz w:val="24"/>
                <w:szCs w:val="24"/>
                <w:lang w:val="fr-CA"/>
              </w:rPr>
              <w:t>Ensemble de définition</w:t>
            </w:r>
          </w:p>
        </w:tc>
      </w:tr>
      <w:tr w:rsidR="00217606" w:rsidRPr="008C74D0" w14:paraId="20AF0BE2" w14:textId="77777777" w:rsidTr="00E75077">
        <w:trPr>
          <w:trHeight w:val="263"/>
        </w:trPr>
        <w:tc>
          <w:tcPr>
            <w:tcW w:w="1951" w:type="dxa"/>
            <w:noWrap/>
            <w:hideMark/>
          </w:tcPr>
          <w:p w14:paraId="2530C0AE" w14:textId="77777777" w:rsidR="00217606" w:rsidRPr="008C74D0" w:rsidRDefault="00217606" w:rsidP="003D4ABE">
            <w:pPr>
              <w:pStyle w:val="NoSpacing"/>
              <w:rPr>
                <w:rFonts w:ascii="Arial" w:hAnsi="Arial" w:cs="Arial"/>
                <w:sz w:val="24"/>
                <w:szCs w:val="24"/>
              </w:rPr>
            </w:pPr>
            <w:r w:rsidRPr="008C74D0">
              <w:rPr>
                <w:rFonts w:ascii="Arial" w:hAnsi="Arial" w:cs="Arial"/>
                <w:sz w:val="24"/>
                <w:szCs w:val="24"/>
              </w:rPr>
              <w:t>Age group</w:t>
            </w:r>
            <w:r>
              <w:rPr>
                <w:rFonts w:ascii="Arial" w:hAnsi="Arial" w:cs="Arial"/>
                <w:sz w:val="24"/>
                <w:szCs w:val="24"/>
              </w:rPr>
              <w:t xml:space="preserve"> / </w:t>
            </w:r>
            <w:r w:rsidRPr="00A41870">
              <w:rPr>
                <w:rFonts w:ascii="Arial" w:hAnsi="Arial" w:cs="Arial"/>
                <w:sz w:val="24"/>
                <w:szCs w:val="24"/>
                <w:lang w:val="fr-CA"/>
              </w:rPr>
              <w:t>Groupe d'âge</w:t>
            </w:r>
          </w:p>
        </w:tc>
        <w:tc>
          <w:tcPr>
            <w:tcW w:w="1257" w:type="dxa"/>
            <w:noWrap/>
            <w:hideMark/>
          </w:tcPr>
          <w:p w14:paraId="5A5C91C6" w14:textId="4F8CF83C" w:rsidR="00217606" w:rsidRPr="008C74D0" w:rsidRDefault="00E75077" w:rsidP="003D4ABE">
            <w:pPr>
              <w:pStyle w:val="NoSpacing"/>
              <w:rPr>
                <w:rFonts w:ascii="Arial" w:hAnsi="Arial" w:cs="Arial"/>
                <w:sz w:val="24"/>
                <w:szCs w:val="24"/>
              </w:rPr>
            </w:pPr>
            <w:r>
              <w:rPr>
                <w:rFonts w:ascii="Arial" w:hAnsi="Arial" w:cs="Arial"/>
                <w:sz w:val="24"/>
                <w:szCs w:val="24"/>
              </w:rPr>
              <w:t>42</w:t>
            </w:r>
          </w:p>
        </w:tc>
        <w:tc>
          <w:tcPr>
            <w:tcW w:w="3362" w:type="dxa"/>
            <w:noWrap/>
            <w:hideMark/>
          </w:tcPr>
          <w:p w14:paraId="6680B8AB"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15-17</w:t>
            </w:r>
          </w:p>
          <w:p w14:paraId="733959E6"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15-19</w:t>
            </w:r>
          </w:p>
          <w:p w14:paraId="7A3ACE54"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20-24</w:t>
            </w:r>
          </w:p>
          <w:p w14:paraId="3D0A5D6F"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15-24</w:t>
            </w:r>
          </w:p>
          <w:p w14:paraId="51AF3AF9"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15-29</w:t>
            </w:r>
          </w:p>
          <w:p w14:paraId="4A763F85"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15-44</w:t>
            </w:r>
          </w:p>
          <w:p w14:paraId="356F9BB9"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18-24</w:t>
            </w:r>
          </w:p>
          <w:p w14:paraId="15B5C9D9"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18-44</w:t>
            </w:r>
          </w:p>
          <w:p w14:paraId="7A0D41CD"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19-22</w:t>
            </w:r>
          </w:p>
          <w:p w14:paraId="69A2499C"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25-29</w:t>
            </w:r>
          </w:p>
          <w:p w14:paraId="11EED47E"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30-34</w:t>
            </w:r>
          </w:p>
          <w:p w14:paraId="125AB20E"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25-34</w:t>
            </w:r>
          </w:p>
          <w:p w14:paraId="3C6D731E"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15</w:t>
            </w:r>
          </w:p>
          <w:p w14:paraId="4DE609EF"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16</w:t>
            </w:r>
          </w:p>
          <w:p w14:paraId="0D17ECF8"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17</w:t>
            </w:r>
          </w:p>
          <w:p w14:paraId="69EAA315"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18</w:t>
            </w:r>
          </w:p>
          <w:p w14:paraId="697F5749"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19</w:t>
            </w:r>
          </w:p>
          <w:p w14:paraId="5544729F"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20</w:t>
            </w:r>
          </w:p>
          <w:p w14:paraId="3DEE1534"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21</w:t>
            </w:r>
          </w:p>
          <w:p w14:paraId="71B044C1"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lastRenderedPageBreak/>
              <w:t>22</w:t>
            </w:r>
          </w:p>
          <w:p w14:paraId="124A8A4A"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23</w:t>
            </w:r>
          </w:p>
          <w:p w14:paraId="50A7FB32"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24</w:t>
            </w:r>
          </w:p>
          <w:p w14:paraId="575C7D7C"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25</w:t>
            </w:r>
          </w:p>
          <w:p w14:paraId="1246F376"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26</w:t>
            </w:r>
          </w:p>
          <w:p w14:paraId="46F6C18B"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27</w:t>
            </w:r>
          </w:p>
          <w:p w14:paraId="036BDCDF"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28</w:t>
            </w:r>
          </w:p>
          <w:p w14:paraId="5C0515A6"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29</w:t>
            </w:r>
          </w:p>
          <w:p w14:paraId="4A1C7BD0"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30</w:t>
            </w:r>
          </w:p>
          <w:p w14:paraId="41C6B3BA"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31</w:t>
            </w:r>
          </w:p>
          <w:p w14:paraId="7EE9C640"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32</w:t>
            </w:r>
          </w:p>
          <w:p w14:paraId="696783BA"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33</w:t>
            </w:r>
          </w:p>
          <w:p w14:paraId="433567C9"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34</w:t>
            </w:r>
          </w:p>
          <w:p w14:paraId="72DB7577"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35</w:t>
            </w:r>
          </w:p>
          <w:p w14:paraId="68364233"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36</w:t>
            </w:r>
          </w:p>
          <w:p w14:paraId="049694FE"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37</w:t>
            </w:r>
          </w:p>
          <w:p w14:paraId="1FDE8E6C"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38</w:t>
            </w:r>
          </w:p>
          <w:p w14:paraId="380A76EA"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39</w:t>
            </w:r>
          </w:p>
          <w:p w14:paraId="0480B2E6"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40</w:t>
            </w:r>
          </w:p>
          <w:p w14:paraId="585BC465"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41</w:t>
            </w:r>
          </w:p>
          <w:p w14:paraId="538A424A"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42</w:t>
            </w:r>
          </w:p>
          <w:p w14:paraId="7A1DE46D"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43</w:t>
            </w:r>
          </w:p>
          <w:p w14:paraId="0DBA464C" w14:textId="78E04483" w:rsidR="00217606" w:rsidRPr="00E75077"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44</w:t>
            </w:r>
          </w:p>
        </w:tc>
        <w:tc>
          <w:tcPr>
            <w:tcW w:w="3874" w:type="dxa"/>
            <w:noWrap/>
          </w:tcPr>
          <w:p w14:paraId="111B5AB1"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lastRenderedPageBreak/>
              <w:t>15-17</w:t>
            </w:r>
          </w:p>
          <w:p w14:paraId="6172F66A"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15-19</w:t>
            </w:r>
          </w:p>
          <w:p w14:paraId="1264309B"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20-24</w:t>
            </w:r>
          </w:p>
          <w:p w14:paraId="28A95399"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15-24</w:t>
            </w:r>
          </w:p>
          <w:p w14:paraId="02F8CB49"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15-29</w:t>
            </w:r>
          </w:p>
          <w:p w14:paraId="1D9B5390"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15-44</w:t>
            </w:r>
          </w:p>
          <w:p w14:paraId="6AE17CF3"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18-24</w:t>
            </w:r>
          </w:p>
          <w:p w14:paraId="67836B9D"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18-44</w:t>
            </w:r>
          </w:p>
          <w:p w14:paraId="37C45142"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19-22</w:t>
            </w:r>
          </w:p>
          <w:p w14:paraId="016E280C"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25-29</w:t>
            </w:r>
          </w:p>
          <w:p w14:paraId="7A030A61"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30-34</w:t>
            </w:r>
          </w:p>
          <w:p w14:paraId="61B22A04"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25-34</w:t>
            </w:r>
          </w:p>
          <w:p w14:paraId="0B02CDB9"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15</w:t>
            </w:r>
          </w:p>
          <w:p w14:paraId="059AE5C3"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16</w:t>
            </w:r>
          </w:p>
          <w:p w14:paraId="226D1C1E"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17</w:t>
            </w:r>
          </w:p>
          <w:p w14:paraId="4EDC802B"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18</w:t>
            </w:r>
          </w:p>
          <w:p w14:paraId="7C2DC038"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19</w:t>
            </w:r>
          </w:p>
          <w:p w14:paraId="023412F1"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20</w:t>
            </w:r>
          </w:p>
          <w:p w14:paraId="22C75EED"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21</w:t>
            </w:r>
          </w:p>
          <w:p w14:paraId="5591667E"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lastRenderedPageBreak/>
              <w:t>22</w:t>
            </w:r>
          </w:p>
          <w:p w14:paraId="4615C9B0"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23</w:t>
            </w:r>
          </w:p>
          <w:p w14:paraId="4CE73D94"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24</w:t>
            </w:r>
          </w:p>
          <w:p w14:paraId="5E322C08"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25</w:t>
            </w:r>
          </w:p>
          <w:p w14:paraId="45D023DF"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26</w:t>
            </w:r>
          </w:p>
          <w:p w14:paraId="5CFCEA3E"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27</w:t>
            </w:r>
          </w:p>
          <w:p w14:paraId="6DB32A42"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28</w:t>
            </w:r>
          </w:p>
          <w:p w14:paraId="0D6908BC"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29</w:t>
            </w:r>
          </w:p>
          <w:p w14:paraId="1180D75C"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30</w:t>
            </w:r>
          </w:p>
          <w:p w14:paraId="16D2ADB4"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31</w:t>
            </w:r>
          </w:p>
          <w:p w14:paraId="2B5E9E98"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32</w:t>
            </w:r>
          </w:p>
          <w:p w14:paraId="67F6FCA4"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33</w:t>
            </w:r>
          </w:p>
          <w:p w14:paraId="09470E1A"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34</w:t>
            </w:r>
          </w:p>
          <w:p w14:paraId="05F4ABDA"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35</w:t>
            </w:r>
          </w:p>
          <w:p w14:paraId="16718AB6"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36</w:t>
            </w:r>
          </w:p>
          <w:p w14:paraId="1CE32AA8"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37</w:t>
            </w:r>
          </w:p>
          <w:p w14:paraId="51E82DE5"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38</w:t>
            </w:r>
          </w:p>
          <w:p w14:paraId="5335933D"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39</w:t>
            </w:r>
          </w:p>
          <w:p w14:paraId="495E7E53"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40</w:t>
            </w:r>
          </w:p>
          <w:p w14:paraId="492116F6"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41</w:t>
            </w:r>
          </w:p>
          <w:p w14:paraId="157AA8EC"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42</w:t>
            </w:r>
          </w:p>
          <w:p w14:paraId="1DAF1923" w14:textId="77777777" w:rsidR="00E75077" w:rsidRPr="000B7E85"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43</w:t>
            </w:r>
          </w:p>
          <w:p w14:paraId="12AA0C85" w14:textId="6793FEEF" w:rsidR="00217606" w:rsidRPr="00E75077" w:rsidRDefault="00E75077" w:rsidP="00E75077">
            <w:pPr>
              <w:pStyle w:val="NoSpacing"/>
              <w:numPr>
                <w:ilvl w:val="0"/>
                <w:numId w:val="15"/>
              </w:numPr>
              <w:rPr>
                <w:rFonts w:ascii="Arial" w:hAnsi="Arial" w:cs="Arial"/>
                <w:sz w:val="24"/>
                <w:szCs w:val="24"/>
              </w:rPr>
            </w:pPr>
            <w:r w:rsidRPr="000B7E85">
              <w:rPr>
                <w:rFonts w:ascii="Arial" w:hAnsi="Arial" w:cs="Arial"/>
                <w:sz w:val="24"/>
                <w:szCs w:val="24"/>
              </w:rPr>
              <w:t>44</w:t>
            </w:r>
          </w:p>
        </w:tc>
      </w:tr>
      <w:tr w:rsidR="00E75077" w:rsidRPr="008C74D0" w14:paraId="27352B56" w14:textId="77777777" w:rsidTr="00E75077">
        <w:trPr>
          <w:trHeight w:val="263"/>
        </w:trPr>
        <w:tc>
          <w:tcPr>
            <w:tcW w:w="1951" w:type="dxa"/>
            <w:noWrap/>
            <w:hideMark/>
          </w:tcPr>
          <w:p w14:paraId="678E5C4E" w14:textId="77777777" w:rsidR="00E75077" w:rsidRPr="008C74D0" w:rsidRDefault="00E75077" w:rsidP="000B3DE7">
            <w:pPr>
              <w:pStyle w:val="NoSpacing"/>
              <w:rPr>
                <w:rFonts w:ascii="Arial" w:hAnsi="Arial" w:cs="Arial"/>
                <w:sz w:val="24"/>
                <w:szCs w:val="24"/>
              </w:rPr>
            </w:pPr>
            <w:r w:rsidRPr="008C74D0">
              <w:rPr>
                <w:rFonts w:ascii="Arial" w:hAnsi="Arial" w:cs="Arial"/>
                <w:sz w:val="24"/>
                <w:szCs w:val="24"/>
              </w:rPr>
              <w:lastRenderedPageBreak/>
              <w:t>Sex</w:t>
            </w:r>
            <w:r>
              <w:rPr>
                <w:rFonts w:ascii="Arial" w:hAnsi="Arial" w:cs="Arial"/>
                <w:sz w:val="24"/>
                <w:szCs w:val="24"/>
              </w:rPr>
              <w:t xml:space="preserve"> / </w:t>
            </w:r>
            <w:r w:rsidRPr="00A41870">
              <w:rPr>
                <w:rFonts w:ascii="Arial" w:hAnsi="Arial" w:cs="Arial"/>
                <w:sz w:val="24"/>
                <w:szCs w:val="24"/>
                <w:lang w:val="fr-CA"/>
              </w:rPr>
              <w:t>Sexe</w:t>
            </w:r>
          </w:p>
        </w:tc>
        <w:tc>
          <w:tcPr>
            <w:tcW w:w="1257" w:type="dxa"/>
            <w:noWrap/>
            <w:hideMark/>
          </w:tcPr>
          <w:p w14:paraId="5B780396" w14:textId="77777777" w:rsidR="00E75077" w:rsidRPr="008C74D0" w:rsidRDefault="00E75077" w:rsidP="000B3DE7">
            <w:pPr>
              <w:pStyle w:val="NoSpacing"/>
              <w:rPr>
                <w:rFonts w:ascii="Arial" w:hAnsi="Arial" w:cs="Arial"/>
                <w:sz w:val="24"/>
                <w:szCs w:val="24"/>
              </w:rPr>
            </w:pPr>
            <w:r>
              <w:rPr>
                <w:rFonts w:ascii="Arial" w:hAnsi="Arial" w:cs="Arial"/>
                <w:sz w:val="24"/>
                <w:szCs w:val="24"/>
              </w:rPr>
              <w:t>3</w:t>
            </w:r>
          </w:p>
        </w:tc>
        <w:tc>
          <w:tcPr>
            <w:tcW w:w="3362" w:type="dxa"/>
            <w:noWrap/>
            <w:hideMark/>
          </w:tcPr>
          <w:p w14:paraId="262E76DF" w14:textId="77777777" w:rsidR="00E75077" w:rsidRPr="008C74D0" w:rsidRDefault="00E75077" w:rsidP="000B3DE7">
            <w:pPr>
              <w:pStyle w:val="NoSpacing"/>
              <w:numPr>
                <w:ilvl w:val="0"/>
                <w:numId w:val="16"/>
              </w:numPr>
              <w:rPr>
                <w:rFonts w:ascii="Arial" w:hAnsi="Arial" w:cs="Arial"/>
                <w:sz w:val="24"/>
                <w:szCs w:val="24"/>
              </w:rPr>
            </w:pPr>
            <w:r w:rsidRPr="008C74D0">
              <w:rPr>
                <w:rFonts w:ascii="Arial" w:hAnsi="Arial" w:cs="Arial"/>
                <w:sz w:val="24"/>
                <w:szCs w:val="24"/>
              </w:rPr>
              <w:t>Both sexes</w:t>
            </w:r>
          </w:p>
          <w:p w14:paraId="5F9319A2" w14:textId="77777777" w:rsidR="00E75077" w:rsidRPr="008C74D0" w:rsidRDefault="00E75077" w:rsidP="000B3DE7">
            <w:pPr>
              <w:pStyle w:val="NoSpacing"/>
              <w:numPr>
                <w:ilvl w:val="0"/>
                <w:numId w:val="16"/>
              </w:numPr>
              <w:rPr>
                <w:rFonts w:ascii="Arial" w:hAnsi="Arial" w:cs="Arial"/>
                <w:sz w:val="24"/>
                <w:szCs w:val="24"/>
              </w:rPr>
            </w:pPr>
            <w:r w:rsidRPr="008C74D0">
              <w:rPr>
                <w:rFonts w:ascii="Arial" w:hAnsi="Arial" w:cs="Arial"/>
                <w:sz w:val="24"/>
                <w:szCs w:val="24"/>
              </w:rPr>
              <w:t>Females</w:t>
            </w:r>
          </w:p>
          <w:p w14:paraId="294B46C7" w14:textId="77777777" w:rsidR="00E75077" w:rsidRPr="007E1F93" w:rsidRDefault="00E75077" w:rsidP="000B3DE7">
            <w:pPr>
              <w:pStyle w:val="NoSpacing"/>
              <w:numPr>
                <w:ilvl w:val="0"/>
                <w:numId w:val="16"/>
              </w:numPr>
              <w:rPr>
                <w:rFonts w:ascii="Arial" w:hAnsi="Arial" w:cs="Arial"/>
                <w:sz w:val="24"/>
                <w:szCs w:val="24"/>
              </w:rPr>
            </w:pPr>
            <w:r w:rsidRPr="008C74D0">
              <w:rPr>
                <w:rFonts w:ascii="Arial" w:hAnsi="Arial" w:cs="Arial"/>
                <w:sz w:val="24"/>
                <w:szCs w:val="24"/>
              </w:rPr>
              <w:t>Males</w:t>
            </w:r>
          </w:p>
        </w:tc>
        <w:tc>
          <w:tcPr>
            <w:tcW w:w="3874" w:type="dxa"/>
            <w:noWrap/>
          </w:tcPr>
          <w:p w14:paraId="47E6FB7C" w14:textId="77777777" w:rsidR="00E75077" w:rsidRPr="00A41870" w:rsidRDefault="00E75077" w:rsidP="000B3DE7">
            <w:pPr>
              <w:pStyle w:val="NoSpacing"/>
              <w:numPr>
                <w:ilvl w:val="0"/>
                <w:numId w:val="16"/>
              </w:numPr>
              <w:rPr>
                <w:rFonts w:ascii="Arial" w:hAnsi="Arial" w:cs="Arial"/>
                <w:sz w:val="24"/>
                <w:szCs w:val="24"/>
                <w:lang w:val="fr-CA"/>
              </w:rPr>
            </w:pPr>
            <w:r w:rsidRPr="00A41870">
              <w:rPr>
                <w:rFonts w:ascii="Arial" w:hAnsi="Arial" w:cs="Arial"/>
                <w:sz w:val="24"/>
                <w:szCs w:val="24"/>
                <w:lang w:val="fr-CA"/>
              </w:rPr>
              <w:t>Les deux sexes</w:t>
            </w:r>
          </w:p>
          <w:p w14:paraId="1E5E93FD" w14:textId="77777777" w:rsidR="00E75077" w:rsidRDefault="00E75077" w:rsidP="000B3DE7">
            <w:pPr>
              <w:pStyle w:val="NoSpacing"/>
              <w:numPr>
                <w:ilvl w:val="0"/>
                <w:numId w:val="16"/>
              </w:numPr>
              <w:rPr>
                <w:rFonts w:ascii="Arial" w:hAnsi="Arial" w:cs="Arial"/>
                <w:sz w:val="24"/>
                <w:szCs w:val="24"/>
                <w:lang w:val="fr-CA"/>
              </w:rPr>
            </w:pPr>
            <w:r w:rsidRPr="00A41870">
              <w:rPr>
                <w:rFonts w:ascii="Arial" w:hAnsi="Arial" w:cs="Arial"/>
                <w:sz w:val="24"/>
                <w:szCs w:val="24"/>
                <w:lang w:val="fr-CA"/>
              </w:rPr>
              <w:t>Femmes</w:t>
            </w:r>
          </w:p>
          <w:p w14:paraId="6371FE49" w14:textId="56929701" w:rsidR="00B207D4" w:rsidRPr="00B207D4" w:rsidRDefault="00B207D4" w:rsidP="00B207D4">
            <w:pPr>
              <w:pStyle w:val="NoSpacing"/>
              <w:numPr>
                <w:ilvl w:val="0"/>
                <w:numId w:val="16"/>
              </w:numPr>
              <w:rPr>
                <w:rFonts w:ascii="Arial" w:hAnsi="Arial" w:cs="Arial"/>
                <w:sz w:val="24"/>
                <w:szCs w:val="24"/>
                <w:lang w:val="fr-CA"/>
              </w:rPr>
            </w:pPr>
            <w:r w:rsidRPr="00A41870">
              <w:rPr>
                <w:rFonts w:ascii="Arial" w:hAnsi="Arial" w:cs="Arial"/>
                <w:sz w:val="24"/>
                <w:szCs w:val="24"/>
                <w:lang w:val="fr-CA"/>
              </w:rPr>
              <w:t>Hommes</w:t>
            </w:r>
          </w:p>
        </w:tc>
      </w:tr>
      <w:tr w:rsidR="00E75077" w:rsidRPr="00A876D3" w14:paraId="3F1C2F30" w14:textId="77777777" w:rsidTr="00E75077">
        <w:trPr>
          <w:trHeight w:val="263"/>
        </w:trPr>
        <w:tc>
          <w:tcPr>
            <w:tcW w:w="1951" w:type="dxa"/>
            <w:noWrap/>
          </w:tcPr>
          <w:p w14:paraId="7EE08624" w14:textId="550ADFD0" w:rsidR="00E75077" w:rsidRPr="00352572" w:rsidRDefault="00E75077" w:rsidP="00207754">
            <w:pPr>
              <w:pStyle w:val="NoSpacing"/>
              <w:rPr>
                <w:rFonts w:ascii="Arial" w:hAnsi="Arial" w:cs="Arial"/>
                <w:sz w:val="24"/>
                <w:szCs w:val="24"/>
                <w:lang w:val="fr-CA"/>
              </w:rPr>
            </w:pPr>
            <w:r>
              <w:rPr>
                <w:rFonts w:ascii="Arial" w:hAnsi="Arial" w:cs="Arial"/>
                <w:sz w:val="24"/>
                <w:szCs w:val="24"/>
                <w:lang w:val="fr-CA"/>
              </w:rPr>
              <w:t xml:space="preserve">Student / </w:t>
            </w:r>
            <w:r w:rsidR="00BA3DF2" w:rsidRPr="00BA3DF2">
              <w:rPr>
                <w:rFonts w:ascii="Arial" w:hAnsi="Arial" w:cs="Arial"/>
                <w:sz w:val="24"/>
                <w:szCs w:val="24"/>
              </w:rPr>
              <w:t>Étudiants</w:t>
            </w:r>
          </w:p>
        </w:tc>
        <w:tc>
          <w:tcPr>
            <w:tcW w:w="1257" w:type="dxa"/>
            <w:noWrap/>
          </w:tcPr>
          <w:p w14:paraId="06870AE4" w14:textId="299D1E2F" w:rsidR="00E75077" w:rsidRDefault="00E75077" w:rsidP="00207754">
            <w:pPr>
              <w:pStyle w:val="NoSpacing"/>
              <w:rPr>
                <w:rFonts w:ascii="Arial" w:hAnsi="Arial" w:cs="Arial"/>
                <w:sz w:val="24"/>
                <w:szCs w:val="24"/>
              </w:rPr>
            </w:pPr>
            <w:r>
              <w:rPr>
                <w:rFonts w:ascii="Arial" w:hAnsi="Arial" w:cs="Arial"/>
                <w:sz w:val="24"/>
                <w:szCs w:val="24"/>
              </w:rPr>
              <w:t>5</w:t>
            </w:r>
          </w:p>
        </w:tc>
        <w:tc>
          <w:tcPr>
            <w:tcW w:w="3362" w:type="dxa"/>
            <w:noWrap/>
          </w:tcPr>
          <w:p w14:paraId="6D3A1D06" w14:textId="77777777" w:rsidR="007A6FDE" w:rsidRPr="00B619DE" w:rsidRDefault="007A6FDE" w:rsidP="007A6FDE">
            <w:pPr>
              <w:pStyle w:val="NoSpacing"/>
              <w:numPr>
                <w:ilvl w:val="0"/>
                <w:numId w:val="14"/>
              </w:numPr>
              <w:rPr>
                <w:rFonts w:ascii="Arial" w:hAnsi="Arial" w:cs="Arial"/>
                <w:sz w:val="24"/>
                <w:szCs w:val="24"/>
              </w:rPr>
            </w:pPr>
            <w:r w:rsidRPr="00B619DE">
              <w:rPr>
                <w:rFonts w:ascii="Arial" w:hAnsi="Arial" w:cs="Arial"/>
                <w:sz w:val="24"/>
                <w:szCs w:val="24"/>
              </w:rPr>
              <w:t>Total, all students and non-students</w:t>
            </w:r>
          </w:p>
          <w:p w14:paraId="69786BB5" w14:textId="77777777" w:rsidR="007A6FDE" w:rsidRPr="00B619DE" w:rsidRDefault="007A6FDE" w:rsidP="007A6FDE">
            <w:pPr>
              <w:pStyle w:val="NoSpacing"/>
              <w:numPr>
                <w:ilvl w:val="0"/>
                <w:numId w:val="14"/>
              </w:numPr>
              <w:rPr>
                <w:rFonts w:ascii="Arial" w:hAnsi="Arial" w:cs="Arial"/>
                <w:sz w:val="24"/>
                <w:szCs w:val="24"/>
              </w:rPr>
            </w:pPr>
            <w:r w:rsidRPr="00B619DE">
              <w:rPr>
                <w:rFonts w:ascii="Arial" w:hAnsi="Arial" w:cs="Arial"/>
                <w:sz w:val="24"/>
                <w:szCs w:val="24"/>
              </w:rPr>
              <w:t>Students</w:t>
            </w:r>
          </w:p>
          <w:p w14:paraId="4BC8FAC3" w14:textId="77777777" w:rsidR="007A6FDE" w:rsidRPr="00B619DE" w:rsidRDefault="007A6FDE" w:rsidP="007A6FDE">
            <w:pPr>
              <w:pStyle w:val="NoSpacing"/>
              <w:numPr>
                <w:ilvl w:val="0"/>
                <w:numId w:val="14"/>
              </w:numPr>
              <w:rPr>
                <w:rFonts w:ascii="Arial" w:hAnsi="Arial" w:cs="Arial"/>
                <w:sz w:val="24"/>
                <w:szCs w:val="24"/>
              </w:rPr>
            </w:pPr>
            <w:r w:rsidRPr="00B619DE">
              <w:rPr>
                <w:rFonts w:ascii="Arial" w:hAnsi="Arial" w:cs="Arial"/>
                <w:sz w:val="24"/>
                <w:szCs w:val="24"/>
              </w:rPr>
              <w:t>Full-time students</w:t>
            </w:r>
          </w:p>
          <w:p w14:paraId="7848D5EA" w14:textId="77777777" w:rsidR="007A6FDE" w:rsidRPr="00B619DE" w:rsidRDefault="007A6FDE" w:rsidP="007A6FDE">
            <w:pPr>
              <w:pStyle w:val="NoSpacing"/>
              <w:numPr>
                <w:ilvl w:val="0"/>
                <w:numId w:val="14"/>
              </w:numPr>
              <w:rPr>
                <w:rFonts w:ascii="Arial" w:hAnsi="Arial" w:cs="Arial"/>
                <w:sz w:val="24"/>
                <w:szCs w:val="24"/>
              </w:rPr>
            </w:pPr>
            <w:r w:rsidRPr="00B619DE">
              <w:rPr>
                <w:rFonts w:ascii="Arial" w:hAnsi="Arial" w:cs="Arial"/>
                <w:sz w:val="24"/>
                <w:szCs w:val="24"/>
              </w:rPr>
              <w:t>Part-time students</w:t>
            </w:r>
          </w:p>
          <w:p w14:paraId="05B99164" w14:textId="1ECC8960" w:rsidR="00E75077" w:rsidRPr="007A6FDE" w:rsidRDefault="007A6FDE" w:rsidP="007A6FDE">
            <w:pPr>
              <w:pStyle w:val="NoSpacing"/>
              <w:numPr>
                <w:ilvl w:val="0"/>
                <w:numId w:val="14"/>
              </w:numPr>
              <w:rPr>
                <w:rFonts w:ascii="Arial" w:hAnsi="Arial" w:cs="Arial"/>
                <w:sz w:val="24"/>
                <w:szCs w:val="24"/>
              </w:rPr>
            </w:pPr>
            <w:r w:rsidRPr="00B619DE">
              <w:rPr>
                <w:rFonts w:ascii="Arial" w:hAnsi="Arial" w:cs="Arial"/>
                <w:sz w:val="24"/>
                <w:szCs w:val="24"/>
              </w:rPr>
              <w:t>Non-students</w:t>
            </w:r>
          </w:p>
        </w:tc>
        <w:tc>
          <w:tcPr>
            <w:tcW w:w="3874" w:type="dxa"/>
            <w:noWrap/>
          </w:tcPr>
          <w:p w14:paraId="63446D1C" w14:textId="77777777" w:rsidR="00FA3A6C" w:rsidRPr="00FA3A6C" w:rsidRDefault="00FA3A6C" w:rsidP="00FA3A6C">
            <w:pPr>
              <w:pStyle w:val="NoSpacing"/>
              <w:numPr>
                <w:ilvl w:val="0"/>
                <w:numId w:val="14"/>
              </w:numPr>
              <w:rPr>
                <w:rFonts w:ascii="Arial" w:hAnsi="Arial" w:cs="Arial"/>
                <w:sz w:val="24"/>
                <w:szCs w:val="24"/>
                <w:lang w:val="fr-CA"/>
              </w:rPr>
            </w:pPr>
            <w:r w:rsidRPr="00FA3A6C">
              <w:rPr>
                <w:rFonts w:ascii="Arial" w:hAnsi="Arial" w:cs="Arial"/>
                <w:sz w:val="24"/>
                <w:szCs w:val="24"/>
                <w:lang w:val="fr-CA"/>
              </w:rPr>
              <w:t>Total, tous les étudiants à temps plein et non-étudiants</w:t>
            </w:r>
          </w:p>
          <w:p w14:paraId="531AB92A" w14:textId="77777777" w:rsidR="00FA3A6C" w:rsidRPr="00FA3A6C" w:rsidRDefault="00FA3A6C" w:rsidP="00FA3A6C">
            <w:pPr>
              <w:pStyle w:val="NoSpacing"/>
              <w:numPr>
                <w:ilvl w:val="0"/>
                <w:numId w:val="14"/>
              </w:numPr>
              <w:rPr>
                <w:rFonts w:ascii="Arial" w:hAnsi="Arial" w:cs="Arial"/>
                <w:sz w:val="24"/>
                <w:szCs w:val="24"/>
                <w:lang w:val="fr-CA"/>
              </w:rPr>
            </w:pPr>
            <w:r w:rsidRPr="00FA3A6C">
              <w:rPr>
                <w:rFonts w:ascii="Arial" w:hAnsi="Arial" w:cs="Arial"/>
                <w:sz w:val="24"/>
                <w:szCs w:val="24"/>
                <w:lang w:val="fr-CA"/>
              </w:rPr>
              <w:t>Étudiants</w:t>
            </w:r>
          </w:p>
          <w:p w14:paraId="433E72F9" w14:textId="77777777" w:rsidR="00FA3A6C" w:rsidRPr="00FA3A6C" w:rsidRDefault="00FA3A6C" w:rsidP="00FA3A6C">
            <w:pPr>
              <w:pStyle w:val="NoSpacing"/>
              <w:numPr>
                <w:ilvl w:val="0"/>
                <w:numId w:val="14"/>
              </w:numPr>
              <w:rPr>
                <w:rFonts w:ascii="Arial" w:hAnsi="Arial" w:cs="Arial"/>
                <w:sz w:val="24"/>
                <w:szCs w:val="24"/>
                <w:lang w:val="fr-CA"/>
              </w:rPr>
            </w:pPr>
            <w:r w:rsidRPr="00FA3A6C">
              <w:rPr>
                <w:rFonts w:ascii="Arial" w:hAnsi="Arial" w:cs="Arial"/>
                <w:sz w:val="24"/>
                <w:szCs w:val="24"/>
                <w:lang w:val="fr-CA"/>
              </w:rPr>
              <w:t>Étudiants à temps plein</w:t>
            </w:r>
          </w:p>
          <w:p w14:paraId="4DCD97D1" w14:textId="77777777" w:rsidR="00FA3A6C" w:rsidRPr="00FA3A6C" w:rsidRDefault="00FA3A6C" w:rsidP="00FA3A6C">
            <w:pPr>
              <w:pStyle w:val="NoSpacing"/>
              <w:numPr>
                <w:ilvl w:val="0"/>
                <w:numId w:val="14"/>
              </w:numPr>
              <w:rPr>
                <w:rFonts w:ascii="Arial" w:hAnsi="Arial" w:cs="Arial"/>
                <w:sz w:val="24"/>
                <w:szCs w:val="24"/>
                <w:lang w:val="fr-CA"/>
              </w:rPr>
            </w:pPr>
            <w:r w:rsidRPr="00FA3A6C">
              <w:rPr>
                <w:rFonts w:ascii="Arial" w:hAnsi="Arial" w:cs="Arial"/>
                <w:sz w:val="24"/>
                <w:szCs w:val="24"/>
                <w:lang w:val="fr-CA"/>
              </w:rPr>
              <w:t>Étudiants à temps partiel</w:t>
            </w:r>
          </w:p>
          <w:p w14:paraId="3B0B6486" w14:textId="63461333" w:rsidR="00E75077" w:rsidRPr="00640598" w:rsidRDefault="00FA3A6C" w:rsidP="00FA3A6C">
            <w:pPr>
              <w:pStyle w:val="NoSpacing"/>
              <w:numPr>
                <w:ilvl w:val="0"/>
                <w:numId w:val="14"/>
              </w:numPr>
              <w:rPr>
                <w:rFonts w:ascii="Arial" w:hAnsi="Arial" w:cs="Arial"/>
                <w:sz w:val="24"/>
                <w:szCs w:val="24"/>
                <w:lang w:val="fr-CA"/>
              </w:rPr>
            </w:pPr>
            <w:r w:rsidRPr="00FA3A6C">
              <w:rPr>
                <w:rFonts w:ascii="Arial" w:hAnsi="Arial" w:cs="Arial"/>
                <w:sz w:val="24"/>
                <w:szCs w:val="24"/>
                <w:lang w:val="fr-CA"/>
              </w:rPr>
              <w:t>Non-étudiants</w:t>
            </w:r>
          </w:p>
        </w:tc>
      </w:tr>
      <w:tr w:rsidR="00E75077" w:rsidRPr="00A876D3" w14:paraId="1A8FFAA0" w14:textId="77777777" w:rsidTr="00E75077">
        <w:trPr>
          <w:trHeight w:val="263"/>
        </w:trPr>
        <w:tc>
          <w:tcPr>
            <w:tcW w:w="1951" w:type="dxa"/>
            <w:noWrap/>
          </w:tcPr>
          <w:p w14:paraId="3F93B128" w14:textId="177FF9FB" w:rsidR="00E75077" w:rsidRPr="00352572" w:rsidRDefault="00E75077" w:rsidP="00207754">
            <w:pPr>
              <w:pStyle w:val="NoSpacing"/>
              <w:rPr>
                <w:rFonts w:ascii="Arial" w:hAnsi="Arial" w:cs="Arial"/>
                <w:sz w:val="24"/>
                <w:szCs w:val="24"/>
                <w:lang w:val="fr-CA"/>
              </w:rPr>
            </w:pPr>
            <w:r>
              <w:rPr>
                <w:rFonts w:ascii="Arial" w:hAnsi="Arial" w:cs="Arial"/>
                <w:sz w:val="24"/>
                <w:szCs w:val="24"/>
                <w:lang w:val="fr-CA"/>
              </w:rPr>
              <w:t>School</w:t>
            </w:r>
            <w:r w:rsidR="009E149D">
              <w:rPr>
                <w:rFonts w:ascii="Arial" w:hAnsi="Arial" w:cs="Arial"/>
                <w:sz w:val="24"/>
                <w:szCs w:val="24"/>
                <w:lang w:val="fr-CA"/>
              </w:rPr>
              <w:t xml:space="preserve"> / </w:t>
            </w:r>
            <w:r w:rsidR="009E149D" w:rsidRPr="009E149D">
              <w:rPr>
                <w:rFonts w:ascii="Arial" w:hAnsi="Arial" w:cs="Arial"/>
                <w:sz w:val="24"/>
                <w:szCs w:val="24"/>
                <w:lang w:val="fr-CA"/>
              </w:rPr>
              <w:t>École</w:t>
            </w:r>
          </w:p>
        </w:tc>
        <w:tc>
          <w:tcPr>
            <w:tcW w:w="1257" w:type="dxa"/>
            <w:noWrap/>
          </w:tcPr>
          <w:p w14:paraId="200029DE" w14:textId="6EAEAED3" w:rsidR="00E75077" w:rsidRDefault="00E75077" w:rsidP="00207754">
            <w:pPr>
              <w:pStyle w:val="NoSpacing"/>
              <w:rPr>
                <w:rFonts w:ascii="Arial" w:hAnsi="Arial" w:cs="Arial"/>
                <w:sz w:val="24"/>
                <w:szCs w:val="24"/>
              </w:rPr>
            </w:pPr>
            <w:r>
              <w:rPr>
                <w:rFonts w:ascii="Arial" w:hAnsi="Arial" w:cs="Arial"/>
                <w:sz w:val="24"/>
                <w:szCs w:val="24"/>
              </w:rPr>
              <w:t>7</w:t>
            </w:r>
          </w:p>
        </w:tc>
        <w:tc>
          <w:tcPr>
            <w:tcW w:w="3362" w:type="dxa"/>
            <w:noWrap/>
          </w:tcPr>
          <w:p w14:paraId="570CA87B" w14:textId="77777777" w:rsidR="00E75077" w:rsidRPr="00B619DE" w:rsidRDefault="00E75077" w:rsidP="00E75077">
            <w:pPr>
              <w:pStyle w:val="NoSpacing"/>
              <w:numPr>
                <w:ilvl w:val="0"/>
                <w:numId w:val="14"/>
              </w:numPr>
              <w:rPr>
                <w:rFonts w:ascii="Arial" w:hAnsi="Arial" w:cs="Arial"/>
                <w:sz w:val="24"/>
                <w:szCs w:val="24"/>
              </w:rPr>
            </w:pPr>
            <w:r w:rsidRPr="00B619DE">
              <w:rPr>
                <w:rFonts w:ascii="Arial" w:hAnsi="Arial" w:cs="Arial"/>
                <w:sz w:val="24"/>
                <w:szCs w:val="24"/>
              </w:rPr>
              <w:t>Total</w:t>
            </w:r>
          </w:p>
          <w:p w14:paraId="1BA85911" w14:textId="77777777" w:rsidR="00E75077" w:rsidRPr="00B619DE" w:rsidRDefault="00E75077" w:rsidP="00E75077">
            <w:pPr>
              <w:pStyle w:val="NoSpacing"/>
              <w:numPr>
                <w:ilvl w:val="0"/>
                <w:numId w:val="14"/>
              </w:numPr>
              <w:rPr>
                <w:rFonts w:ascii="Arial" w:hAnsi="Arial" w:cs="Arial"/>
                <w:sz w:val="24"/>
                <w:szCs w:val="24"/>
              </w:rPr>
            </w:pPr>
            <w:r w:rsidRPr="00B619DE">
              <w:rPr>
                <w:rFonts w:ascii="Arial" w:hAnsi="Arial" w:cs="Arial"/>
                <w:sz w:val="24"/>
                <w:szCs w:val="24"/>
              </w:rPr>
              <w:t>Primary or secondary school (code 1)</w:t>
            </w:r>
          </w:p>
          <w:p w14:paraId="246DA79C" w14:textId="77777777" w:rsidR="00E75077" w:rsidRPr="00B619DE" w:rsidRDefault="00E75077" w:rsidP="00E75077">
            <w:pPr>
              <w:pStyle w:val="NoSpacing"/>
              <w:numPr>
                <w:ilvl w:val="0"/>
                <w:numId w:val="14"/>
              </w:numPr>
              <w:rPr>
                <w:rFonts w:ascii="Arial" w:hAnsi="Arial" w:cs="Arial"/>
                <w:sz w:val="24"/>
                <w:szCs w:val="24"/>
              </w:rPr>
            </w:pPr>
            <w:r w:rsidRPr="00B619DE">
              <w:rPr>
                <w:rFonts w:ascii="Arial" w:hAnsi="Arial" w:cs="Arial"/>
                <w:sz w:val="24"/>
                <w:szCs w:val="24"/>
              </w:rPr>
              <w:t>College or university (codes 2+3)</w:t>
            </w:r>
          </w:p>
          <w:p w14:paraId="1DC3DB9F" w14:textId="77777777" w:rsidR="00E75077" w:rsidRPr="00B619DE" w:rsidRDefault="00E75077" w:rsidP="00E75077">
            <w:pPr>
              <w:pStyle w:val="NoSpacing"/>
              <w:numPr>
                <w:ilvl w:val="0"/>
                <w:numId w:val="14"/>
              </w:numPr>
              <w:rPr>
                <w:rFonts w:ascii="Arial" w:hAnsi="Arial" w:cs="Arial"/>
                <w:sz w:val="24"/>
                <w:szCs w:val="24"/>
              </w:rPr>
            </w:pPr>
            <w:r w:rsidRPr="00B619DE">
              <w:rPr>
                <w:rFonts w:ascii="Arial" w:hAnsi="Arial" w:cs="Arial"/>
                <w:sz w:val="24"/>
                <w:szCs w:val="24"/>
              </w:rPr>
              <w:t>College (code 2)</w:t>
            </w:r>
          </w:p>
          <w:p w14:paraId="7DCD3554" w14:textId="77777777" w:rsidR="00E75077" w:rsidRPr="00B619DE" w:rsidRDefault="00E75077" w:rsidP="00E75077">
            <w:pPr>
              <w:pStyle w:val="NoSpacing"/>
              <w:numPr>
                <w:ilvl w:val="0"/>
                <w:numId w:val="14"/>
              </w:numPr>
              <w:rPr>
                <w:rFonts w:ascii="Arial" w:hAnsi="Arial" w:cs="Arial"/>
                <w:sz w:val="24"/>
                <w:szCs w:val="24"/>
              </w:rPr>
            </w:pPr>
            <w:r w:rsidRPr="00B619DE">
              <w:rPr>
                <w:rFonts w:ascii="Arial" w:hAnsi="Arial" w:cs="Arial"/>
                <w:sz w:val="24"/>
                <w:szCs w:val="24"/>
              </w:rPr>
              <w:t>University (code 3)</w:t>
            </w:r>
          </w:p>
          <w:p w14:paraId="4483DE29" w14:textId="77777777" w:rsidR="00E75077" w:rsidRPr="00B619DE" w:rsidRDefault="00E75077" w:rsidP="00E75077">
            <w:pPr>
              <w:pStyle w:val="NoSpacing"/>
              <w:numPr>
                <w:ilvl w:val="0"/>
                <w:numId w:val="14"/>
              </w:numPr>
              <w:rPr>
                <w:rFonts w:ascii="Arial" w:hAnsi="Arial" w:cs="Arial"/>
                <w:sz w:val="24"/>
                <w:szCs w:val="24"/>
              </w:rPr>
            </w:pPr>
            <w:r w:rsidRPr="00B619DE">
              <w:rPr>
                <w:rFonts w:ascii="Arial" w:hAnsi="Arial" w:cs="Arial"/>
                <w:sz w:val="24"/>
                <w:szCs w:val="24"/>
              </w:rPr>
              <w:t>Others (code 0)</w:t>
            </w:r>
          </w:p>
          <w:p w14:paraId="4152F76D" w14:textId="1D6DDCEB" w:rsidR="00E75077" w:rsidRPr="00E75077" w:rsidRDefault="00E75077" w:rsidP="00E75077">
            <w:pPr>
              <w:pStyle w:val="NoSpacing"/>
              <w:numPr>
                <w:ilvl w:val="0"/>
                <w:numId w:val="14"/>
              </w:numPr>
              <w:rPr>
                <w:rFonts w:ascii="Arial" w:hAnsi="Arial" w:cs="Arial"/>
                <w:sz w:val="24"/>
                <w:szCs w:val="24"/>
              </w:rPr>
            </w:pPr>
            <w:r w:rsidRPr="00B619DE">
              <w:rPr>
                <w:rFonts w:ascii="Arial" w:hAnsi="Arial" w:cs="Arial"/>
                <w:sz w:val="24"/>
                <w:szCs w:val="24"/>
              </w:rPr>
              <w:t>Non-students</w:t>
            </w:r>
          </w:p>
        </w:tc>
        <w:tc>
          <w:tcPr>
            <w:tcW w:w="3874" w:type="dxa"/>
            <w:noWrap/>
          </w:tcPr>
          <w:p w14:paraId="2D1AF7DB" w14:textId="77777777" w:rsidR="00E75077" w:rsidRDefault="00BA3DF2" w:rsidP="00352572">
            <w:pPr>
              <w:pStyle w:val="NoSpacing"/>
              <w:numPr>
                <w:ilvl w:val="0"/>
                <w:numId w:val="14"/>
              </w:numPr>
              <w:rPr>
                <w:rFonts w:ascii="Arial" w:hAnsi="Arial" w:cs="Arial"/>
                <w:sz w:val="24"/>
                <w:szCs w:val="24"/>
                <w:lang w:val="fr-CA"/>
              </w:rPr>
            </w:pPr>
            <w:r>
              <w:rPr>
                <w:rFonts w:ascii="Arial" w:hAnsi="Arial" w:cs="Arial"/>
                <w:sz w:val="24"/>
                <w:szCs w:val="24"/>
                <w:lang w:val="fr-CA"/>
              </w:rPr>
              <w:t>Total</w:t>
            </w:r>
          </w:p>
          <w:p w14:paraId="4F355572" w14:textId="3FEEFD45" w:rsidR="00BA3DF2" w:rsidRDefault="00BA3DF2" w:rsidP="00BA3DF2">
            <w:pPr>
              <w:pStyle w:val="NoSpacing"/>
              <w:numPr>
                <w:ilvl w:val="0"/>
                <w:numId w:val="14"/>
              </w:numPr>
              <w:rPr>
                <w:rFonts w:ascii="Arial" w:hAnsi="Arial" w:cs="Arial"/>
                <w:sz w:val="24"/>
                <w:szCs w:val="24"/>
                <w:lang w:val="fr-CA"/>
              </w:rPr>
            </w:pPr>
            <w:r w:rsidRPr="00BA3DF2">
              <w:rPr>
                <w:rFonts w:ascii="Arial" w:hAnsi="Arial" w:cs="Arial"/>
                <w:sz w:val="24"/>
                <w:szCs w:val="24"/>
                <w:lang w:val="fr-CA"/>
              </w:rPr>
              <w:t>École primaire ou secondaire</w:t>
            </w:r>
            <w:r>
              <w:rPr>
                <w:rFonts w:ascii="Arial" w:hAnsi="Arial" w:cs="Arial"/>
                <w:sz w:val="24"/>
                <w:szCs w:val="24"/>
                <w:lang w:val="fr-CA"/>
              </w:rPr>
              <w:t xml:space="preserve"> (1)</w:t>
            </w:r>
          </w:p>
          <w:p w14:paraId="16CD7031" w14:textId="1304C088" w:rsidR="00BA3DF2" w:rsidRDefault="00BA3DF2" w:rsidP="00BA3DF2">
            <w:pPr>
              <w:pStyle w:val="NoSpacing"/>
              <w:numPr>
                <w:ilvl w:val="0"/>
                <w:numId w:val="14"/>
              </w:numPr>
              <w:rPr>
                <w:rFonts w:ascii="Arial" w:hAnsi="Arial" w:cs="Arial"/>
                <w:sz w:val="24"/>
                <w:szCs w:val="24"/>
                <w:lang w:val="fr-CA"/>
              </w:rPr>
            </w:pPr>
            <w:r w:rsidRPr="00BA3DF2">
              <w:rPr>
                <w:rFonts w:ascii="Arial" w:hAnsi="Arial" w:cs="Arial"/>
                <w:sz w:val="24"/>
                <w:szCs w:val="24"/>
                <w:lang w:val="fr-CA"/>
              </w:rPr>
              <w:t>Collège ou université</w:t>
            </w:r>
            <w:r>
              <w:rPr>
                <w:rFonts w:ascii="Arial" w:hAnsi="Arial" w:cs="Arial"/>
                <w:sz w:val="24"/>
                <w:szCs w:val="24"/>
                <w:lang w:val="fr-CA"/>
              </w:rPr>
              <w:t xml:space="preserve"> (2+3)</w:t>
            </w:r>
          </w:p>
          <w:p w14:paraId="1B24CB89" w14:textId="59234324" w:rsidR="00BA3DF2" w:rsidRDefault="00BA3DF2" w:rsidP="00BA3DF2">
            <w:pPr>
              <w:pStyle w:val="NoSpacing"/>
              <w:numPr>
                <w:ilvl w:val="0"/>
                <w:numId w:val="14"/>
              </w:numPr>
              <w:rPr>
                <w:rFonts w:ascii="Arial" w:hAnsi="Arial" w:cs="Arial"/>
                <w:sz w:val="24"/>
                <w:szCs w:val="24"/>
                <w:lang w:val="fr-CA"/>
              </w:rPr>
            </w:pPr>
            <w:r w:rsidRPr="00BA3DF2">
              <w:rPr>
                <w:rFonts w:ascii="Arial" w:hAnsi="Arial" w:cs="Arial"/>
                <w:sz w:val="24"/>
                <w:szCs w:val="24"/>
                <w:lang w:val="fr-CA"/>
              </w:rPr>
              <w:t>Collège</w:t>
            </w:r>
            <w:r>
              <w:rPr>
                <w:rFonts w:ascii="Arial" w:hAnsi="Arial" w:cs="Arial"/>
                <w:sz w:val="24"/>
                <w:szCs w:val="24"/>
                <w:lang w:val="fr-CA"/>
              </w:rPr>
              <w:t xml:space="preserve"> (2)</w:t>
            </w:r>
          </w:p>
          <w:p w14:paraId="1A696666" w14:textId="119656AF" w:rsidR="00BA3DF2" w:rsidRDefault="00BA3DF2" w:rsidP="00BA3DF2">
            <w:pPr>
              <w:pStyle w:val="NoSpacing"/>
              <w:numPr>
                <w:ilvl w:val="0"/>
                <w:numId w:val="14"/>
              </w:numPr>
              <w:rPr>
                <w:rFonts w:ascii="Arial" w:hAnsi="Arial" w:cs="Arial"/>
                <w:sz w:val="24"/>
                <w:szCs w:val="24"/>
                <w:lang w:val="fr-CA"/>
              </w:rPr>
            </w:pPr>
            <w:r>
              <w:rPr>
                <w:rFonts w:ascii="Arial" w:hAnsi="Arial" w:cs="Arial"/>
                <w:sz w:val="24"/>
                <w:szCs w:val="24"/>
                <w:lang w:val="fr-CA"/>
              </w:rPr>
              <w:t>U</w:t>
            </w:r>
            <w:r w:rsidRPr="00BA3DF2">
              <w:rPr>
                <w:rFonts w:ascii="Arial" w:hAnsi="Arial" w:cs="Arial"/>
                <w:sz w:val="24"/>
                <w:szCs w:val="24"/>
                <w:lang w:val="fr-CA"/>
              </w:rPr>
              <w:t>niversité</w:t>
            </w:r>
            <w:r>
              <w:rPr>
                <w:rFonts w:ascii="Arial" w:hAnsi="Arial" w:cs="Arial"/>
                <w:sz w:val="24"/>
                <w:szCs w:val="24"/>
                <w:lang w:val="fr-CA"/>
              </w:rPr>
              <w:t xml:space="preserve"> (3)</w:t>
            </w:r>
          </w:p>
          <w:p w14:paraId="343B43EE" w14:textId="4045DB59" w:rsidR="00BA3DF2" w:rsidRDefault="00BA3DF2" w:rsidP="00BA3DF2">
            <w:pPr>
              <w:pStyle w:val="NoSpacing"/>
              <w:numPr>
                <w:ilvl w:val="0"/>
                <w:numId w:val="14"/>
              </w:numPr>
              <w:rPr>
                <w:rFonts w:ascii="Arial" w:hAnsi="Arial" w:cs="Arial"/>
                <w:sz w:val="24"/>
                <w:szCs w:val="24"/>
                <w:lang w:val="fr-CA"/>
              </w:rPr>
            </w:pPr>
            <w:r w:rsidRPr="00BA3DF2">
              <w:rPr>
                <w:rFonts w:ascii="Arial" w:hAnsi="Arial" w:cs="Arial"/>
                <w:sz w:val="24"/>
                <w:szCs w:val="24"/>
                <w:lang w:val="fr-CA"/>
              </w:rPr>
              <w:t>Autres</w:t>
            </w:r>
            <w:r>
              <w:rPr>
                <w:rFonts w:ascii="Arial" w:hAnsi="Arial" w:cs="Arial"/>
                <w:sz w:val="24"/>
                <w:szCs w:val="24"/>
                <w:lang w:val="fr-CA"/>
              </w:rPr>
              <w:t xml:space="preserve"> (0)</w:t>
            </w:r>
          </w:p>
          <w:p w14:paraId="26EAD8E8" w14:textId="387AF8F0" w:rsidR="00BA3DF2" w:rsidRPr="00640598" w:rsidRDefault="00BA3DF2" w:rsidP="00BA3DF2">
            <w:pPr>
              <w:pStyle w:val="NoSpacing"/>
              <w:numPr>
                <w:ilvl w:val="0"/>
                <w:numId w:val="14"/>
              </w:numPr>
              <w:rPr>
                <w:rFonts w:ascii="Arial" w:hAnsi="Arial" w:cs="Arial"/>
                <w:sz w:val="24"/>
                <w:szCs w:val="24"/>
                <w:lang w:val="fr-CA"/>
              </w:rPr>
            </w:pPr>
            <w:r w:rsidRPr="00FA3A6C">
              <w:rPr>
                <w:rFonts w:ascii="Arial" w:hAnsi="Arial" w:cs="Arial"/>
                <w:sz w:val="24"/>
                <w:szCs w:val="24"/>
                <w:lang w:val="fr-CA"/>
              </w:rPr>
              <w:t>Non-étudiants</w:t>
            </w:r>
          </w:p>
        </w:tc>
      </w:tr>
      <w:tr w:rsidR="00A876D3" w:rsidRPr="00A876D3" w14:paraId="420EAE97" w14:textId="77777777" w:rsidTr="00E75077">
        <w:trPr>
          <w:trHeight w:val="263"/>
        </w:trPr>
        <w:tc>
          <w:tcPr>
            <w:tcW w:w="1951" w:type="dxa"/>
            <w:noWrap/>
          </w:tcPr>
          <w:p w14:paraId="7655F1CC" w14:textId="122D1538" w:rsidR="00A876D3" w:rsidRPr="008E2665" w:rsidRDefault="00352572" w:rsidP="00207754">
            <w:pPr>
              <w:pStyle w:val="NoSpacing"/>
              <w:rPr>
                <w:rFonts w:ascii="Arial" w:hAnsi="Arial" w:cs="Arial"/>
                <w:sz w:val="24"/>
                <w:szCs w:val="24"/>
                <w:lang w:val="fr-CA"/>
              </w:rPr>
            </w:pPr>
            <w:bookmarkStart w:id="1" w:name="_Hlk503628559"/>
            <w:r w:rsidRPr="00352572">
              <w:rPr>
                <w:rFonts w:ascii="Arial" w:hAnsi="Arial" w:cs="Arial"/>
                <w:sz w:val="24"/>
                <w:szCs w:val="24"/>
                <w:lang w:val="fr-CA"/>
              </w:rPr>
              <w:t>Labour force characteristics</w:t>
            </w:r>
            <w:r>
              <w:rPr>
                <w:rFonts w:ascii="Arial" w:hAnsi="Arial" w:cs="Arial"/>
                <w:sz w:val="24"/>
                <w:szCs w:val="24"/>
                <w:lang w:val="fr-CA"/>
              </w:rPr>
              <w:t xml:space="preserve"> / </w:t>
            </w:r>
            <w:r w:rsidRPr="00352572">
              <w:rPr>
                <w:rFonts w:ascii="Arial" w:hAnsi="Arial" w:cs="Arial"/>
                <w:sz w:val="24"/>
                <w:szCs w:val="24"/>
                <w:lang w:val="fr-CA"/>
              </w:rPr>
              <w:t xml:space="preserve">Caractéristiques </w:t>
            </w:r>
            <w:r w:rsidRPr="00352572">
              <w:rPr>
                <w:rFonts w:ascii="Arial" w:hAnsi="Arial" w:cs="Arial"/>
                <w:sz w:val="24"/>
                <w:szCs w:val="24"/>
                <w:lang w:val="fr-CA"/>
              </w:rPr>
              <w:lastRenderedPageBreak/>
              <w:t>de la population active</w:t>
            </w:r>
          </w:p>
        </w:tc>
        <w:tc>
          <w:tcPr>
            <w:tcW w:w="1257" w:type="dxa"/>
            <w:noWrap/>
          </w:tcPr>
          <w:p w14:paraId="5A2A181E" w14:textId="08DFC77D" w:rsidR="00A876D3" w:rsidRDefault="007A6FDE" w:rsidP="00207754">
            <w:pPr>
              <w:pStyle w:val="NoSpacing"/>
              <w:rPr>
                <w:rFonts w:ascii="Arial" w:hAnsi="Arial" w:cs="Arial"/>
                <w:sz w:val="24"/>
                <w:szCs w:val="24"/>
              </w:rPr>
            </w:pPr>
            <w:r>
              <w:rPr>
                <w:rFonts w:ascii="Arial" w:hAnsi="Arial" w:cs="Arial"/>
                <w:sz w:val="24"/>
                <w:szCs w:val="24"/>
              </w:rPr>
              <w:lastRenderedPageBreak/>
              <w:t>10</w:t>
            </w:r>
          </w:p>
        </w:tc>
        <w:tc>
          <w:tcPr>
            <w:tcW w:w="3362" w:type="dxa"/>
            <w:noWrap/>
          </w:tcPr>
          <w:p w14:paraId="5C65EC83" w14:textId="77777777" w:rsidR="00E75077" w:rsidRPr="00F034C2" w:rsidRDefault="00E75077" w:rsidP="00E75077">
            <w:pPr>
              <w:pStyle w:val="NoSpacing"/>
              <w:numPr>
                <w:ilvl w:val="0"/>
                <w:numId w:val="14"/>
              </w:numPr>
              <w:rPr>
                <w:rFonts w:ascii="Arial" w:hAnsi="Arial" w:cs="Arial"/>
                <w:sz w:val="24"/>
                <w:szCs w:val="24"/>
              </w:rPr>
            </w:pPr>
            <w:r w:rsidRPr="00F034C2">
              <w:rPr>
                <w:rFonts w:ascii="Arial" w:hAnsi="Arial" w:cs="Arial"/>
                <w:sz w:val="24"/>
                <w:szCs w:val="24"/>
              </w:rPr>
              <w:t>Population</w:t>
            </w:r>
          </w:p>
          <w:p w14:paraId="67348C80" w14:textId="77777777" w:rsidR="00A876D3" w:rsidRPr="00CD5E54" w:rsidRDefault="00A876D3" w:rsidP="00E75077">
            <w:pPr>
              <w:pStyle w:val="NoSpacing"/>
              <w:numPr>
                <w:ilvl w:val="0"/>
                <w:numId w:val="14"/>
              </w:numPr>
              <w:rPr>
                <w:rFonts w:ascii="Arial" w:hAnsi="Arial" w:cs="Arial"/>
                <w:sz w:val="24"/>
                <w:szCs w:val="24"/>
              </w:rPr>
            </w:pPr>
            <w:r w:rsidRPr="00CD5E54">
              <w:rPr>
                <w:rFonts w:ascii="Arial" w:hAnsi="Arial" w:cs="Arial"/>
                <w:sz w:val="24"/>
                <w:szCs w:val="24"/>
              </w:rPr>
              <w:t>Labour force</w:t>
            </w:r>
          </w:p>
          <w:p w14:paraId="65FEF040" w14:textId="77777777" w:rsidR="00A876D3" w:rsidRPr="00CD5E54" w:rsidRDefault="00A876D3" w:rsidP="00E75077">
            <w:pPr>
              <w:pStyle w:val="NoSpacing"/>
              <w:numPr>
                <w:ilvl w:val="0"/>
                <w:numId w:val="14"/>
              </w:numPr>
              <w:rPr>
                <w:rFonts w:ascii="Arial" w:hAnsi="Arial" w:cs="Arial"/>
                <w:sz w:val="24"/>
                <w:szCs w:val="24"/>
              </w:rPr>
            </w:pPr>
            <w:r w:rsidRPr="00CD5E54">
              <w:rPr>
                <w:rFonts w:ascii="Arial" w:hAnsi="Arial" w:cs="Arial"/>
                <w:sz w:val="24"/>
                <w:szCs w:val="24"/>
              </w:rPr>
              <w:t>Employment</w:t>
            </w:r>
          </w:p>
          <w:p w14:paraId="0053BAB8" w14:textId="77777777" w:rsidR="00A876D3" w:rsidRPr="00CD5E54" w:rsidRDefault="00A876D3" w:rsidP="00E75077">
            <w:pPr>
              <w:pStyle w:val="NoSpacing"/>
              <w:numPr>
                <w:ilvl w:val="0"/>
                <w:numId w:val="14"/>
              </w:numPr>
              <w:rPr>
                <w:rFonts w:ascii="Arial" w:hAnsi="Arial" w:cs="Arial"/>
                <w:sz w:val="24"/>
                <w:szCs w:val="24"/>
              </w:rPr>
            </w:pPr>
            <w:r w:rsidRPr="00CD5E54">
              <w:rPr>
                <w:rFonts w:ascii="Arial" w:hAnsi="Arial" w:cs="Arial"/>
                <w:sz w:val="24"/>
                <w:szCs w:val="24"/>
              </w:rPr>
              <w:lastRenderedPageBreak/>
              <w:t>Full-time employment</w:t>
            </w:r>
          </w:p>
          <w:p w14:paraId="272ED4CD" w14:textId="77777777" w:rsidR="00A876D3" w:rsidRPr="00CD5E54" w:rsidRDefault="00A876D3" w:rsidP="00E75077">
            <w:pPr>
              <w:pStyle w:val="NoSpacing"/>
              <w:numPr>
                <w:ilvl w:val="0"/>
                <w:numId w:val="14"/>
              </w:numPr>
              <w:rPr>
                <w:rFonts w:ascii="Arial" w:hAnsi="Arial" w:cs="Arial"/>
                <w:sz w:val="24"/>
                <w:szCs w:val="24"/>
              </w:rPr>
            </w:pPr>
            <w:r w:rsidRPr="00CD5E54">
              <w:rPr>
                <w:rFonts w:ascii="Arial" w:hAnsi="Arial" w:cs="Arial"/>
                <w:sz w:val="24"/>
                <w:szCs w:val="24"/>
              </w:rPr>
              <w:t>Part-time employment</w:t>
            </w:r>
          </w:p>
          <w:p w14:paraId="4AA6798A" w14:textId="77777777" w:rsidR="00A876D3" w:rsidRPr="00CD5E54" w:rsidRDefault="00A876D3" w:rsidP="00E75077">
            <w:pPr>
              <w:pStyle w:val="NoSpacing"/>
              <w:numPr>
                <w:ilvl w:val="0"/>
                <w:numId w:val="14"/>
              </w:numPr>
              <w:rPr>
                <w:rFonts w:ascii="Arial" w:hAnsi="Arial" w:cs="Arial"/>
                <w:sz w:val="24"/>
                <w:szCs w:val="24"/>
              </w:rPr>
            </w:pPr>
            <w:r w:rsidRPr="00CD5E54">
              <w:rPr>
                <w:rFonts w:ascii="Arial" w:hAnsi="Arial" w:cs="Arial"/>
                <w:sz w:val="24"/>
                <w:szCs w:val="24"/>
              </w:rPr>
              <w:t>Unemployment</w:t>
            </w:r>
          </w:p>
          <w:p w14:paraId="37ECD99B" w14:textId="77777777" w:rsidR="00E75077" w:rsidRPr="00F034C2" w:rsidRDefault="00E75077" w:rsidP="00E75077">
            <w:pPr>
              <w:pStyle w:val="NoSpacing"/>
              <w:numPr>
                <w:ilvl w:val="0"/>
                <w:numId w:val="14"/>
              </w:numPr>
              <w:rPr>
                <w:rFonts w:ascii="Arial" w:hAnsi="Arial" w:cs="Arial"/>
                <w:sz w:val="24"/>
                <w:szCs w:val="24"/>
              </w:rPr>
            </w:pPr>
            <w:r w:rsidRPr="00F034C2">
              <w:rPr>
                <w:rFonts w:ascii="Arial" w:hAnsi="Arial" w:cs="Arial"/>
                <w:sz w:val="24"/>
                <w:szCs w:val="24"/>
              </w:rPr>
              <w:t>Not in labour force</w:t>
            </w:r>
          </w:p>
          <w:p w14:paraId="7C331A7D" w14:textId="77777777" w:rsidR="00A876D3" w:rsidRDefault="00A876D3" w:rsidP="00E75077">
            <w:pPr>
              <w:pStyle w:val="NoSpacing"/>
              <w:numPr>
                <w:ilvl w:val="0"/>
                <w:numId w:val="14"/>
              </w:numPr>
              <w:rPr>
                <w:rFonts w:ascii="Arial" w:hAnsi="Arial" w:cs="Arial"/>
                <w:sz w:val="24"/>
                <w:szCs w:val="24"/>
              </w:rPr>
            </w:pPr>
            <w:r w:rsidRPr="00CD5E54">
              <w:rPr>
                <w:rFonts w:ascii="Arial" w:hAnsi="Arial" w:cs="Arial"/>
                <w:sz w:val="24"/>
                <w:szCs w:val="24"/>
              </w:rPr>
              <w:t>Unemployment rate</w:t>
            </w:r>
          </w:p>
          <w:p w14:paraId="539E55EC" w14:textId="77777777" w:rsidR="00E75077" w:rsidRPr="00F034C2" w:rsidRDefault="00E75077" w:rsidP="00E75077">
            <w:pPr>
              <w:pStyle w:val="NoSpacing"/>
              <w:numPr>
                <w:ilvl w:val="0"/>
                <w:numId w:val="14"/>
              </w:numPr>
              <w:rPr>
                <w:rFonts w:ascii="Arial" w:hAnsi="Arial" w:cs="Arial"/>
                <w:sz w:val="24"/>
                <w:szCs w:val="24"/>
              </w:rPr>
            </w:pPr>
            <w:r w:rsidRPr="00F034C2">
              <w:rPr>
                <w:rFonts w:ascii="Arial" w:hAnsi="Arial" w:cs="Arial"/>
                <w:sz w:val="24"/>
                <w:szCs w:val="24"/>
              </w:rPr>
              <w:t>Participate rate</w:t>
            </w:r>
          </w:p>
          <w:p w14:paraId="1BEC1E3A" w14:textId="238AA2E2" w:rsidR="00E75077" w:rsidRPr="0083431B" w:rsidRDefault="00E75077" w:rsidP="00E75077">
            <w:pPr>
              <w:pStyle w:val="NoSpacing"/>
              <w:numPr>
                <w:ilvl w:val="0"/>
                <w:numId w:val="14"/>
              </w:numPr>
              <w:rPr>
                <w:rFonts w:ascii="Arial" w:hAnsi="Arial" w:cs="Arial"/>
                <w:sz w:val="24"/>
                <w:szCs w:val="24"/>
              </w:rPr>
            </w:pPr>
            <w:r w:rsidRPr="00F034C2">
              <w:rPr>
                <w:rFonts w:ascii="Arial" w:hAnsi="Arial" w:cs="Arial"/>
                <w:sz w:val="24"/>
                <w:szCs w:val="24"/>
              </w:rPr>
              <w:t>Employment rate</w:t>
            </w:r>
          </w:p>
        </w:tc>
        <w:tc>
          <w:tcPr>
            <w:tcW w:w="3874" w:type="dxa"/>
            <w:noWrap/>
          </w:tcPr>
          <w:p w14:paraId="5CB055E6" w14:textId="1A1C389B" w:rsidR="00E75077" w:rsidRDefault="00FA3A6C" w:rsidP="00FA3A6C">
            <w:pPr>
              <w:pStyle w:val="NoSpacing"/>
              <w:numPr>
                <w:ilvl w:val="0"/>
                <w:numId w:val="14"/>
              </w:numPr>
              <w:rPr>
                <w:rFonts w:ascii="Arial" w:hAnsi="Arial" w:cs="Arial"/>
                <w:sz w:val="24"/>
                <w:szCs w:val="24"/>
                <w:lang w:val="fr-CA"/>
              </w:rPr>
            </w:pPr>
            <w:r w:rsidRPr="00FA3A6C">
              <w:rPr>
                <w:rFonts w:ascii="Arial" w:hAnsi="Arial" w:cs="Arial"/>
                <w:sz w:val="24"/>
                <w:szCs w:val="24"/>
                <w:lang w:val="fr-CA"/>
              </w:rPr>
              <w:lastRenderedPageBreak/>
              <w:t>Population</w:t>
            </w:r>
          </w:p>
          <w:p w14:paraId="455E8E46" w14:textId="03688B30" w:rsidR="00352572" w:rsidRPr="00640598"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Population active</w:t>
            </w:r>
          </w:p>
          <w:p w14:paraId="5784DC69" w14:textId="77777777" w:rsidR="00352572" w:rsidRPr="00640598"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Emploi</w:t>
            </w:r>
          </w:p>
          <w:p w14:paraId="307AF7BA" w14:textId="77777777" w:rsidR="00352572" w:rsidRPr="00640598" w:rsidRDefault="00352572" w:rsidP="00352572">
            <w:pPr>
              <w:pStyle w:val="NoSpacing"/>
              <w:numPr>
                <w:ilvl w:val="0"/>
                <w:numId w:val="14"/>
              </w:numPr>
              <w:rPr>
                <w:rFonts w:ascii="Arial" w:hAnsi="Arial" w:cs="Arial"/>
                <w:sz w:val="24"/>
                <w:szCs w:val="24"/>
                <w:lang w:val="fr-CA"/>
              </w:rPr>
            </w:pPr>
            <w:r>
              <w:rPr>
                <w:rFonts w:ascii="Arial" w:hAnsi="Arial" w:cs="Arial"/>
                <w:sz w:val="24"/>
                <w:szCs w:val="24"/>
                <w:lang w:val="fr-CA"/>
              </w:rPr>
              <w:lastRenderedPageBreak/>
              <w:t>E</w:t>
            </w:r>
            <w:r w:rsidRPr="008A3C6C">
              <w:rPr>
                <w:rFonts w:ascii="Arial" w:hAnsi="Arial" w:cs="Arial"/>
                <w:sz w:val="24"/>
                <w:szCs w:val="24"/>
                <w:lang w:val="fr-CA"/>
              </w:rPr>
              <w:t>mploi à temps plein</w:t>
            </w:r>
          </w:p>
          <w:p w14:paraId="787E7322" w14:textId="77777777" w:rsidR="00352572" w:rsidRDefault="00352572" w:rsidP="00352572">
            <w:pPr>
              <w:pStyle w:val="NoSpacing"/>
              <w:numPr>
                <w:ilvl w:val="0"/>
                <w:numId w:val="14"/>
              </w:numPr>
              <w:rPr>
                <w:rFonts w:ascii="Arial" w:hAnsi="Arial" w:cs="Arial"/>
                <w:sz w:val="24"/>
                <w:szCs w:val="24"/>
                <w:lang w:val="fr-CA"/>
              </w:rPr>
            </w:pPr>
            <w:r>
              <w:rPr>
                <w:rFonts w:ascii="Arial" w:hAnsi="Arial" w:cs="Arial"/>
                <w:sz w:val="24"/>
                <w:szCs w:val="24"/>
                <w:lang w:val="fr-CA"/>
              </w:rPr>
              <w:t>E</w:t>
            </w:r>
            <w:r w:rsidRPr="008A3C6C">
              <w:rPr>
                <w:rFonts w:ascii="Arial" w:hAnsi="Arial" w:cs="Arial"/>
                <w:sz w:val="24"/>
                <w:szCs w:val="24"/>
                <w:lang w:val="fr-CA"/>
              </w:rPr>
              <w:t>mploi à temps partiel</w:t>
            </w:r>
          </w:p>
          <w:p w14:paraId="1F087ED7" w14:textId="77777777" w:rsidR="00352572" w:rsidRPr="00640598"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Chômage</w:t>
            </w:r>
          </w:p>
          <w:p w14:paraId="47B3E85C" w14:textId="43679D6E" w:rsidR="00E75077" w:rsidRDefault="00FA3A6C" w:rsidP="00FA3A6C">
            <w:pPr>
              <w:pStyle w:val="NoSpacing"/>
              <w:numPr>
                <w:ilvl w:val="0"/>
                <w:numId w:val="14"/>
              </w:numPr>
              <w:rPr>
                <w:rFonts w:ascii="Arial" w:hAnsi="Arial" w:cs="Arial"/>
                <w:sz w:val="24"/>
                <w:szCs w:val="24"/>
                <w:lang w:val="fr-CA"/>
              </w:rPr>
            </w:pPr>
            <w:r w:rsidRPr="00FA3A6C">
              <w:rPr>
                <w:rFonts w:ascii="Arial" w:hAnsi="Arial" w:cs="Arial"/>
                <w:sz w:val="24"/>
                <w:szCs w:val="24"/>
                <w:lang w:val="fr-CA"/>
              </w:rPr>
              <w:t>Population inactive</w:t>
            </w:r>
          </w:p>
          <w:p w14:paraId="0159CB24" w14:textId="423132B0" w:rsidR="00A876D3"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Taux de chômage</w:t>
            </w:r>
          </w:p>
          <w:p w14:paraId="2C11A79D" w14:textId="77777777" w:rsidR="00FA3A6C" w:rsidRPr="00FA3A6C" w:rsidRDefault="00FA3A6C" w:rsidP="00FA3A6C">
            <w:pPr>
              <w:pStyle w:val="NoSpacing"/>
              <w:numPr>
                <w:ilvl w:val="0"/>
                <w:numId w:val="14"/>
              </w:numPr>
              <w:rPr>
                <w:rFonts w:ascii="Arial" w:hAnsi="Arial" w:cs="Arial"/>
                <w:sz w:val="24"/>
                <w:szCs w:val="24"/>
                <w:lang w:val="fr-CA"/>
              </w:rPr>
            </w:pPr>
            <w:r w:rsidRPr="00FA3A6C">
              <w:rPr>
                <w:rFonts w:ascii="Arial" w:hAnsi="Arial" w:cs="Arial"/>
                <w:sz w:val="24"/>
                <w:szCs w:val="24"/>
                <w:lang w:val="fr-CA"/>
              </w:rPr>
              <w:t>Taux d'activité</w:t>
            </w:r>
          </w:p>
          <w:p w14:paraId="4C505D0E" w14:textId="38E6A801" w:rsidR="00E75077" w:rsidRPr="00FA3A6C" w:rsidRDefault="00FA3A6C" w:rsidP="00FA3A6C">
            <w:pPr>
              <w:pStyle w:val="NoSpacing"/>
              <w:numPr>
                <w:ilvl w:val="0"/>
                <w:numId w:val="14"/>
              </w:numPr>
              <w:rPr>
                <w:rFonts w:ascii="Arial" w:hAnsi="Arial" w:cs="Arial"/>
                <w:sz w:val="24"/>
                <w:szCs w:val="24"/>
                <w:lang w:val="fr-CA"/>
              </w:rPr>
            </w:pPr>
            <w:r w:rsidRPr="00FA3A6C">
              <w:rPr>
                <w:rFonts w:ascii="Arial" w:hAnsi="Arial" w:cs="Arial"/>
                <w:sz w:val="24"/>
                <w:szCs w:val="24"/>
                <w:lang w:val="fr-CA"/>
              </w:rPr>
              <w:t>Taux d'emploi</w:t>
            </w:r>
          </w:p>
        </w:tc>
      </w:tr>
      <w:bookmarkEnd w:id="1"/>
      <w:tr w:rsidR="00E75077" w:rsidRPr="00F034C2" w14:paraId="41FC8CCF" w14:textId="77777777" w:rsidTr="00E75077">
        <w:trPr>
          <w:trHeight w:val="263"/>
        </w:trPr>
        <w:tc>
          <w:tcPr>
            <w:tcW w:w="1951" w:type="dxa"/>
            <w:noWrap/>
            <w:hideMark/>
          </w:tcPr>
          <w:p w14:paraId="3F53EFB2" w14:textId="77777777" w:rsidR="00E75077" w:rsidRPr="00F034C2" w:rsidRDefault="00E75077" w:rsidP="000B3DE7">
            <w:pPr>
              <w:pStyle w:val="NoSpacing"/>
              <w:rPr>
                <w:rFonts w:ascii="Arial" w:hAnsi="Arial" w:cs="Arial"/>
                <w:sz w:val="24"/>
                <w:szCs w:val="24"/>
              </w:rPr>
            </w:pPr>
            <w:r w:rsidRPr="00F034C2">
              <w:rPr>
                <w:rFonts w:ascii="Arial" w:hAnsi="Arial" w:cs="Arial"/>
                <w:sz w:val="24"/>
                <w:szCs w:val="24"/>
              </w:rPr>
              <w:lastRenderedPageBreak/>
              <w:t>Geography</w:t>
            </w:r>
          </w:p>
        </w:tc>
        <w:tc>
          <w:tcPr>
            <w:tcW w:w="1257" w:type="dxa"/>
            <w:noWrap/>
            <w:hideMark/>
          </w:tcPr>
          <w:p w14:paraId="121F62B9" w14:textId="77777777" w:rsidR="00E75077" w:rsidRPr="00F034C2" w:rsidRDefault="00E75077" w:rsidP="000B3DE7">
            <w:pPr>
              <w:pStyle w:val="NoSpacing"/>
              <w:rPr>
                <w:rFonts w:ascii="Arial" w:hAnsi="Arial" w:cs="Arial"/>
                <w:sz w:val="24"/>
                <w:szCs w:val="24"/>
              </w:rPr>
            </w:pPr>
            <w:r>
              <w:rPr>
                <w:rFonts w:ascii="Arial" w:hAnsi="Arial" w:cs="Arial"/>
                <w:sz w:val="24"/>
                <w:szCs w:val="24"/>
              </w:rPr>
              <w:t>28</w:t>
            </w:r>
          </w:p>
        </w:tc>
        <w:tc>
          <w:tcPr>
            <w:tcW w:w="3362" w:type="dxa"/>
            <w:noWrap/>
            <w:hideMark/>
          </w:tcPr>
          <w:p w14:paraId="591B0BA0" w14:textId="77777777" w:rsidR="00E75077" w:rsidRPr="000F6641" w:rsidRDefault="00E75077" w:rsidP="000B3DE7">
            <w:pPr>
              <w:pStyle w:val="NoSpacing"/>
              <w:numPr>
                <w:ilvl w:val="0"/>
                <w:numId w:val="15"/>
              </w:numPr>
              <w:rPr>
                <w:rFonts w:ascii="Arial" w:hAnsi="Arial" w:cs="Arial"/>
                <w:sz w:val="24"/>
                <w:szCs w:val="24"/>
              </w:rPr>
            </w:pPr>
            <w:r w:rsidRPr="000F6641">
              <w:rPr>
                <w:rFonts w:ascii="Arial" w:hAnsi="Arial" w:cs="Arial"/>
                <w:sz w:val="24"/>
                <w:szCs w:val="24"/>
              </w:rPr>
              <w:t>Canada</w:t>
            </w:r>
          </w:p>
          <w:p w14:paraId="7D99F0B5" w14:textId="77777777" w:rsidR="00E75077" w:rsidRPr="000F6641" w:rsidRDefault="00E75077" w:rsidP="000B3DE7">
            <w:pPr>
              <w:pStyle w:val="NoSpacing"/>
              <w:numPr>
                <w:ilvl w:val="0"/>
                <w:numId w:val="15"/>
              </w:numPr>
              <w:rPr>
                <w:rFonts w:ascii="Arial" w:hAnsi="Arial" w:cs="Arial"/>
                <w:sz w:val="24"/>
                <w:szCs w:val="24"/>
              </w:rPr>
            </w:pPr>
            <w:r w:rsidRPr="000F6641">
              <w:rPr>
                <w:rFonts w:ascii="Arial" w:hAnsi="Arial" w:cs="Arial"/>
                <w:sz w:val="24"/>
                <w:szCs w:val="24"/>
              </w:rPr>
              <w:t>Ontario</w:t>
            </w:r>
          </w:p>
          <w:p w14:paraId="15B44C10" w14:textId="77777777" w:rsidR="00E75077" w:rsidRPr="000F6641" w:rsidRDefault="00E75077" w:rsidP="000B3DE7">
            <w:pPr>
              <w:pStyle w:val="NoSpacing"/>
              <w:numPr>
                <w:ilvl w:val="0"/>
                <w:numId w:val="15"/>
              </w:numPr>
              <w:rPr>
                <w:rFonts w:ascii="Arial" w:hAnsi="Arial" w:cs="Arial"/>
                <w:sz w:val="24"/>
                <w:szCs w:val="24"/>
              </w:rPr>
            </w:pPr>
            <w:r w:rsidRPr="000F6641">
              <w:rPr>
                <w:rFonts w:ascii="Arial" w:hAnsi="Arial" w:cs="Arial"/>
                <w:sz w:val="24"/>
                <w:szCs w:val="24"/>
              </w:rPr>
              <w:t>New Brunswick</w:t>
            </w:r>
          </w:p>
          <w:p w14:paraId="40D6C27A" w14:textId="77777777" w:rsidR="00E75077" w:rsidRPr="000F6641" w:rsidRDefault="00E75077" w:rsidP="000B3DE7">
            <w:pPr>
              <w:pStyle w:val="NoSpacing"/>
              <w:numPr>
                <w:ilvl w:val="0"/>
                <w:numId w:val="15"/>
              </w:numPr>
              <w:rPr>
                <w:rFonts w:ascii="Arial" w:hAnsi="Arial" w:cs="Arial"/>
                <w:sz w:val="24"/>
                <w:szCs w:val="24"/>
              </w:rPr>
            </w:pPr>
            <w:r w:rsidRPr="000F6641">
              <w:rPr>
                <w:rFonts w:ascii="Arial" w:hAnsi="Arial" w:cs="Arial"/>
                <w:sz w:val="24"/>
                <w:szCs w:val="24"/>
              </w:rPr>
              <w:t>Newfoundland and Labrador</w:t>
            </w:r>
          </w:p>
          <w:p w14:paraId="09EF92CC" w14:textId="77777777" w:rsidR="00E75077" w:rsidRPr="000F6641" w:rsidRDefault="00E75077" w:rsidP="000B3DE7">
            <w:pPr>
              <w:pStyle w:val="NoSpacing"/>
              <w:numPr>
                <w:ilvl w:val="0"/>
                <w:numId w:val="15"/>
              </w:numPr>
              <w:rPr>
                <w:rFonts w:ascii="Arial" w:hAnsi="Arial" w:cs="Arial"/>
                <w:sz w:val="24"/>
                <w:szCs w:val="24"/>
              </w:rPr>
            </w:pPr>
            <w:r w:rsidRPr="000F6641">
              <w:rPr>
                <w:rFonts w:ascii="Arial" w:hAnsi="Arial" w:cs="Arial"/>
                <w:sz w:val="24"/>
                <w:szCs w:val="24"/>
              </w:rPr>
              <w:t>Prince Edward Island</w:t>
            </w:r>
          </w:p>
          <w:p w14:paraId="46DF52BB" w14:textId="77777777" w:rsidR="00E75077" w:rsidRPr="000F6641" w:rsidRDefault="00E75077" w:rsidP="000B3DE7">
            <w:pPr>
              <w:pStyle w:val="NoSpacing"/>
              <w:numPr>
                <w:ilvl w:val="0"/>
                <w:numId w:val="15"/>
              </w:numPr>
              <w:rPr>
                <w:rFonts w:ascii="Arial" w:hAnsi="Arial" w:cs="Arial"/>
                <w:sz w:val="24"/>
                <w:szCs w:val="24"/>
              </w:rPr>
            </w:pPr>
            <w:r w:rsidRPr="000F6641">
              <w:rPr>
                <w:rFonts w:ascii="Arial" w:hAnsi="Arial" w:cs="Arial"/>
                <w:sz w:val="24"/>
                <w:szCs w:val="24"/>
              </w:rPr>
              <w:t>Nova Scotia</w:t>
            </w:r>
          </w:p>
          <w:p w14:paraId="0075B9BD" w14:textId="77777777" w:rsidR="00E75077" w:rsidRPr="000F6641" w:rsidRDefault="00E75077" w:rsidP="000B3DE7">
            <w:pPr>
              <w:pStyle w:val="NoSpacing"/>
              <w:numPr>
                <w:ilvl w:val="0"/>
                <w:numId w:val="15"/>
              </w:numPr>
              <w:rPr>
                <w:rFonts w:ascii="Arial" w:hAnsi="Arial" w:cs="Arial"/>
                <w:sz w:val="24"/>
                <w:szCs w:val="24"/>
              </w:rPr>
            </w:pPr>
            <w:r w:rsidRPr="000F6641">
              <w:rPr>
                <w:rFonts w:ascii="Arial" w:hAnsi="Arial" w:cs="Arial"/>
                <w:sz w:val="24"/>
                <w:szCs w:val="24"/>
              </w:rPr>
              <w:t>Quebec</w:t>
            </w:r>
          </w:p>
          <w:p w14:paraId="3F63270E" w14:textId="77777777" w:rsidR="00E75077" w:rsidRPr="000F6641" w:rsidRDefault="00E75077" w:rsidP="000B3DE7">
            <w:pPr>
              <w:pStyle w:val="NoSpacing"/>
              <w:numPr>
                <w:ilvl w:val="0"/>
                <w:numId w:val="15"/>
              </w:numPr>
              <w:rPr>
                <w:rFonts w:ascii="Arial" w:hAnsi="Arial" w:cs="Arial"/>
                <w:sz w:val="24"/>
                <w:szCs w:val="24"/>
              </w:rPr>
            </w:pPr>
            <w:r w:rsidRPr="000F6641">
              <w:rPr>
                <w:rFonts w:ascii="Arial" w:hAnsi="Arial" w:cs="Arial"/>
                <w:sz w:val="24"/>
                <w:szCs w:val="24"/>
              </w:rPr>
              <w:t>Manitoba</w:t>
            </w:r>
          </w:p>
          <w:p w14:paraId="59DE220C" w14:textId="77777777" w:rsidR="00E75077" w:rsidRPr="000F6641" w:rsidRDefault="00E75077" w:rsidP="000B3DE7">
            <w:pPr>
              <w:pStyle w:val="NoSpacing"/>
              <w:numPr>
                <w:ilvl w:val="0"/>
                <w:numId w:val="15"/>
              </w:numPr>
              <w:rPr>
                <w:rFonts w:ascii="Arial" w:hAnsi="Arial" w:cs="Arial"/>
                <w:sz w:val="24"/>
                <w:szCs w:val="24"/>
              </w:rPr>
            </w:pPr>
            <w:r w:rsidRPr="000F6641">
              <w:rPr>
                <w:rFonts w:ascii="Arial" w:hAnsi="Arial" w:cs="Arial"/>
                <w:sz w:val="24"/>
                <w:szCs w:val="24"/>
              </w:rPr>
              <w:t>Saskatchewan</w:t>
            </w:r>
          </w:p>
          <w:p w14:paraId="39CD031F" w14:textId="77777777" w:rsidR="00E75077" w:rsidRPr="000F6641" w:rsidRDefault="00E75077" w:rsidP="000B3DE7">
            <w:pPr>
              <w:pStyle w:val="NoSpacing"/>
              <w:numPr>
                <w:ilvl w:val="0"/>
                <w:numId w:val="15"/>
              </w:numPr>
              <w:rPr>
                <w:rFonts w:ascii="Arial" w:hAnsi="Arial" w:cs="Arial"/>
                <w:sz w:val="24"/>
                <w:szCs w:val="24"/>
              </w:rPr>
            </w:pPr>
            <w:r w:rsidRPr="000F6641">
              <w:rPr>
                <w:rFonts w:ascii="Arial" w:hAnsi="Arial" w:cs="Arial"/>
                <w:sz w:val="24"/>
                <w:szCs w:val="24"/>
              </w:rPr>
              <w:t>Alberta</w:t>
            </w:r>
          </w:p>
          <w:p w14:paraId="08FD9129" w14:textId="77777777" w:rsidR="00E75077" w:rsidRDefault="00E75077" w:rsidP="000B3DE7">
            <w:pPr>
              <w:pStyle w:val="NoSpacing"/>
              <w:numPr>
                <w:ilvl w:val="0"/>
                <w:numId w:val="15"/>
              </w:numPr>
              <w:rPr>
                <w:rFonts w:ascii="Arial" w:hAnsi="Arial" w:cs="Arial"/>
                <w:sz w:val="24"/>
                <w:szCs w:val="24"/>
              </w:rPr>
            </w:pPr>
            <w:r w:rsidRPr="000F6641">
              <w:rPr>
                <w:rFonts w:ascii="Arial" w:hAnsi="Arial" w:cs="Arial"/>
                <w:sz w:val="24"/>
                <w:szCs w:val="24"/>
              </w:rPr>
              <w:t>British Columbia</w:t>
            </w:r>
          </w:p>
          <w:p w14:paraId="02B67DA8" w14:textId="77777777" w:rsidR="00E75077" w:rsidRDefault="00E75077" w:rsidP="000B3DE7">
            <w:pPr>
              <w:pStyle w:val="NoSpacing"/>
              <w:rPr>
                <w:rFonts w:ascii="Arial" w:hAnsi="Arial" w:cs="Arial"/>
                <w:sz w:val="24"/>
                <w:szCs w:val="24"/>
              </w:rPr>
            </w:pPr>
          </w:p>
          <w:p w14:paraId="2DFF4C81"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Ottawa-Gatineau</w:t>
            </w:r>
          </w:p>
          <w:p w14:paraId="3626CCBB"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Ottawa-Gatineau, Ontario part</w:t>
            </w:r>
          </w:p>
          <w:p w14:paraId="0988E094"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Ottawa-Gatineau, Quebec part</w:t>
            </w:r>
          </w:p>
          <w:p w14:paraId="631C3B8C"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Kingston</w:t>
            </w:r>
          </w:p>
          <w:p w14:paraId="4D254306"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Peterborough</w:t>
            </w:r>
          </w:p>
          <w:p w14:paraId="29891CDD"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Oshawa</w:t>
            </w:r>
          </w:p>
          <w:p w14:paraId="0C252268"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Toronto</w:t>
            </w:r>
          </w:p>
          <w:p w14:paraId="07A59446"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Hamilton</w:t>
            </w:r>
          </w:p>
          <w:p w14:paraId="76360683"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St.Catherines - Niagara</w:t>
            </w:r>
          </w:p>
          <w:p w14:paraId="11A4BB91"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Kitchener-Cambridge-Waterloo</w:t>
            </w:r>
          </w:p>
          <w:p w14:paraId="77BC5368"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Brantford</w:t>
            </w:r>
          </w:p>
          <w:p w14:paraId="0ED8C3A8"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Guelph</w:t>
            </w:r>
          </w:p>
          <w:p w14:paraId="2CD6B5B6"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London</w:t>
            </w:r>
          </w:p>
          <w:p w14:paraId="4405CB01"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Windsor</w:t>
            </w:r>
          </w:p>
          <w:p w14:paraId="2D49AE92"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Barrie</w:t>
            </w:r>
          </w:p>
          <w:p w14:paraId="7EBADC45" w14:textId="77777777" w:rsidR="00E75077" w:rsidRPr="00B619DE"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Greater Sudbury</w:t>
            </w:r>
          </w:p>
          <w:p w14:paraId="01AD0AAE" w14:textId="2DD7637F" w:rsidR="00E75077" w:rsidRPr="00BA3DF2" w:rsidRDefault="00E75077" w:rsidP="000B3DE7">
            <w:pPr>
              <w:pStyle w:val="NoSpacing"/>
              <w:numPr>
                <w:ilvl w:val="0"/>
                <w:numId w:val="15"/>
              </w:numPr>
              <w:rPr>
                <w:rFonts w:ascii="Arial" w:hAnsi="Arial" w:cs="Arial"/>
                <w:sz w:val="24"/>
                <w:szCs w:val="24"/>
              </w:rPr>
            </w:pPr>
            <w:r w:rsidRPr="00B619DE">
              <w:rPr>
                <w:rFonts w:ascii="Arial" w:hAnsi="Arial" w:cs="Arial"/>
                <w:sz w:val="24"/>
                <w:szCs w:val="24"/>
              </w:rPr>
              <w:t>Thunder Bay</w:t>
            </w:r>
          </w:p>
        </w:tc>
        <w:tc>
          <w:tcPr>
            <w:tcW w:w="3874" w:type="dxa"/>
            <w:noWrap/>
            <w:hideMark/>
          </w:tcPr>
          <w:p w14:paraId="39332E94" w14:textId="77777777" w:rsidR="007A6FDE" w:rsidRPr="000F6641" w:rsidRDefault="007A6FDE" w:rsidP="007A6FDE">
            <w:pPr>
              <w:pStyle w:val="NoSpacing"/>
              <w:numPr>
                <w:ilvl w:val="0"/>
                <w:numId w:val="15"/>
              </w:numPr>
              <w:rPr>
                <w:rFonts w:ascii="Arial" w:hAnsi="Arial" w:cs="Arial"/>
                <w:sz w:val="24"/>
                <w:szCs w:val="24"/>
              </w:rPr>
            </w:pPr>
            <w:r w:rsidRPr="000F6641">
              <w:rPr>
                <w:rFonts w:ascii="Arial" w:hAnsi="Arial" w:cs="Arial"/>
                <w:sz w:val="24"/>
                <w:szCs w:val="24"/>
              </w:rPr>
              <w:t>Canada</w:t>
            </w:r>
          </w:p>
          <w:p w14:paraId="7B8EAF5D" w14:textId="77777777" w:rsidR="007A6FDE" w:rsidRPr="000F6641" w:rsidRDefault="007A6FDE" w:rsidP="007A6FDE">
            <w:pPr>
              <w:pStyle w:val="NoSpacing"/>
              <w:numPr>
                <w:ilvl w:val="0"/>
                <w:numId w:val="15"/>
              </w:numPr>
              <w:rPr>
                <w:rFonts w:ascii="Arial" w:hAnsi="Arial" w:cs="Arial"/>
                <w:sz w:val="24"/>
                <w:szCs w:val="24"/>
              </w:rPr>
            </w:pPr>
            <w:r w:rsidRPr="000F6641">
              <w:rPr>
                <w:rFonts w:ascii="Arial" w:hAnsi="Arial" w:cs="Arial"/>
                <w:sz w:val="24"/>
                <w:szCs w:val="24"/>
              </w:rPr>
              <w:t>Ontario</w:t>
            </w:r>
          </w:p>
          <w:p w14:paraId="2BEA8D8E" w14:textId="77777777" w:rsidR="007A6FDE" w:rsidRPr="000F6641" w:rsidRDefault="007A6FDE" w:rsidP="007A6FDE">
            <w:pPr>
              <w:pStyle w:val="NoSpacing"/>
              <w:numPr>
                <w:ilvl w:val="0"/>
                <w:numId w:val="15"/>
              </w:numPr>
              <w:rPr>
                <w:rFonts w:ascii="Arial" w:hAnsi="Arial" w:cs="Arial"/>
                <w:sz w:val="24"/>
                <w:szCs w:val="24"/>
              </w:rPr>
            </w:pPr>
            <w:r w:rsidRPr="00655DA6">
              <w:rPr>
                <w:rFonts w:ascii="Arial" w:hAnsi="Arial" w:cs="Arial"/>
                <w:sz w:val="24"/>
                <w:szCs w:val="24"/>
              </w:rPr>
              <w:t>Nouveau-Brunswick</w:t>
            </w:r>
          </w:p>
          <w:p w14:paraId="5023F108" w14:textId="77777777" w:rsidR="007A6FDE" w:rsidRDefault="007A6FDE" w:rsidP="007A6FDE">
            <w:pPr>
              <w:pStyle w:val="NoSpacing"/>
              <w:numPr>
                <w:ilvl w:val="0"/>
                <w:numId w:val="15"/>
              </w:numPr>
              <w:rPr>
                <w:rFonts w:ascii="Arial" w:hAnsi="Arial" w:cs="Arial"/>
                <w:sz w:val="24"/>
                <w:szCs w:val="24"/>
              </w:rPr>
            </w:pPr>
            <w:r w:rsidRPr="00655DA6">
              <w:rPr>
                <w:rFonts w:ascii="Arial" w:hAnsi="Arial" w:cs="Arial"/>
                <w:sz w:val="24"/>
                <w:szCs w:val="24"/>
              </w:rPr>
              <w:t>Terre-Neuve-et-Labrador</w:t>
            </w:r>
          </w:p>
          <w:p w14:paraId="0DE2AE5B" w14:textId="77777777" w:rsidR="007A6FDE" w:rsidRPr="000F6641" w:rsidRDefault="007A6FDE" w:rsidP="007A6FDE">
            <w:pPr>
              <w:pStyle w:val="NoSpacing"/>
              <w:numPr>
                <w:ilvl w:val="0"/>
                <w:numId w:val="15"/>
              </w:numPr>
              <w:rPr>
                <w:rFonts w:ascii="Arial" w:hAnsi="Arial" w:cs="Arial"/>
                <w:sz w:val="24"/>
                <w:szCs w:val="24"/>
              </w:rPr>
            </w:pPr>
            <w:r w:rsidRPr="00655DA6">
              <w:rPr>
                <w:rFonts w:ascii="Arial" w:hAnsi="Arial" w:cs="Arial"/>
                <w:sz w:val="24"/>
                <w:szCs w:val="24"/>
              </w:rPr>
              <w:t>Île-du-Prince-Édouard</w:t>
            </w:r>
          </w:p>
          <w:p w14:paraId="4C47827E" w14:textId="77777777" w:rsidR="007A6FDE" w:rsidRPr="000F6641" w:rsidRDefault="007A6FDE" w:rsidP="007A6FDE">
            <w:pPr>
              <w:pStyle w:val="NoSpacing"/>
              <w:numPr>
                <w:ilvl w:val="0"/>
                <w:numId w:val="15"/>
              </w:numPr>
              <w:rPr>
                <w:rFonts w:ascii="Arial" w:hAnsi="Arial" w:cs="Arial"/>
                <w:sz w:val="24"/>
                <w:szCs w:val="24"/>
              </w:rPr>
            </w:pPr>
            <w:r w:rsidRPr="00DC5FBB">
              <w:rPr>
                <w:rFonts w:ascii="Arial" w:hAnsi="Arial" w:cs="Arial"/>
                <w:sz w:val="24"/>
                <w:szCs w:val="24"/>
              </w:rPr>
              <w:t>Nouvelle-Écosse</w:t>
            </w:r>
          </w:p>
          <w:p w14:paraId="6E6606C5" w14:textId="77777777" w:rsidR="007A6FDE" w:rsidRPr="000F6641" w:rsidRDefault="007A6FDE" w:rsidP="007A6FDE">
            <w:pPr>
              <w:pStyle w:val="NoSpacing"/>
              <w:numPr>
                <w:ilvl w:val="0"/>
                <w:numId w:val="15"/>
              </w:numPr>
              <w:rPr>
                <w:rFonts w:ascii="Arial" w:hAnsi="Arial" w:cs="Arial"/>
                <w:sz w:val="24"/>
                <w:szCs w:val="24"/>
              </w:rPr>
            </w:pPr>
            <w:r w:rsidRPr="000F6641">
              <w:rPr>
                <w:rFonts w:ascii="Arial" w:hAnsi="Arial" w:cs="Arial"/>
                <w:sz w:val="24"/>
                <w:szCs w:val="24"/>
              </w:rPr>
              <w:t>Quebec</w:t>
            </w:r>
          </w:p>
          <w:p w14:paraId="5B1E9C17" w14:textId="77777777" w:rsidR="007A6FDE" w:rsidRPr="000F6641" w:rsidRDefault="007A6FDE" w:rsidP="007A6FDE">
            <w:pPr>
              <w:pStyle w:val="NoSpacing"/>
              <w:numPr>
                <w:ilvl w:val="0"/>
                <w:numId w:val="15"/>
              </w:numPr>
              <w:rPr>
                <w:rFonts w:ascii="Arial" w:hAnsi="Arial" w:cs="Arial"/>
                <w:sz w:val="24"/>
                <w:szCs w:val="24"/>
              </w:rPr>
            </w:pPr>
            <w:r w:rsidRPr="000F6641">
              <w:rPr>
                <w:rFonts w:ascii="Arial" w:hAnsi="Arial" w:cs="Arial"/>
                <w:sz w:val="24"/>
                <w:szCs w:val="24"/>
              </w:rPr>
              <w:t>Manitoba</w:t>
            </w:r>
          </w:p>
          <w:p w14:paraId="4057072E" w14:textId="77777777" w:rsidR="007A6FDE" w:rsidRPr="000F6641" w:rsidRDefault="007A6FDE" w:rsidP="007A6FDE">
            <w:pPr>
              <w:pStyle w:val="NoSpacing"/>
              <w:numPr>
                <w:ilvl w:val="0"/>
                <w:numId w:val="15"/>
              </w:numPr>
              <w:rPr>
                <w:rFonts w:ascii="Arial" w:hAnsi="Arial" w:cs="Arial"/>
                <w:sz w:val="24"/>
                <w:szCs w:val="24"/>
              </w:rPr>
            </w:pPr>
            <w:r w:rsidRPr="000F6641">
              <w:rPr>
                <w:rFonts w:ascii="Arial" w:hAnsi="Arial" w:cs="Arial"/>
                <w:sz w:val="24"/>
                <w:szCs w:val="24"/>
              </w:rPr>
              <w:t>Saskatchewan</w:t>
            </w:r>
          </w:p>
          <w:p w14:paraId="21FE5DD6" w14:textId="77777777" w:rsidR="007A6FDE" w:rsidRDefault="007A6FDE" w:rsidP="007A6FDE">
            <w:pPr>
              <w:pStyle w:val="NoSpacing"/>
              <w:numPr>
                <w:ilvl w:val="0"/>
                <w:numId w:val="15"/>
              </w:numPr>
              <w:rPr>
                <w:rFonts w:ascii="Arial" w:hAnsi="Arial" w:cs="Arial"/>
                <w:sz w:val="24"/>
                <w:szCs w:val="24"/>
              </w:rPr>
            </w:pPr>
            <w:r w:rsidRPr="000F6641">
              <w:rPr>
                <w:rFonts w:ascii="Arial" w:hAnsi="Arial" w:cs="Arial"/>
                <w:sz w:val="24"/>
                <w:szCs w:val="24"/>
              </w:rPr>
              <w:t>Alberta</w:t>
            </w:r>
          </w:p>
          <w:p w14:paraId="336CA251" w14:textId="77777777" w:rsidR="00E75077" w:rsidRDefault="007A6FDE" w:rsidP="007A6FDE">
            <w:pPr>
              <w:pStyle w:val="NoSpacing"/>
              <w:numPr>
                <w:ilvl w:val="0"/>
                <w:numId w:val="15"/>
              </w:numPr>
              <w:rPr>
                <w:rFonts w:ascii="Arial" w:hAnsi="Arial" w:cs="Arial"/>
                <w:sz w:val="24"/>
                <w:szCs w:val="24"/>
              </w:rPr>
            </w:pPr>
            <w:r w:rsidRPr="007A6FDE">
              <w:rPr>
                <w:rFonts w:ascii="Arial" w:hAnsi="Arial" w:cs="Arial"/>
                <w:sz w:val="24"/>
                <w:szCs w:val="24"/>
              </w:rPr>
              <w:t>Colombie britannique</w:t>
            </w:r>
          </w:p>
          <w:p w14:paraId="45DA4581" w14:textId="77777777" w:rsidR="007A6FDE" w:rsidRDefault="007A6FDE" w:rsidP="007A6FDE">
            <w:pPr>
              <w:pStyle w:val="NoSpacing"/>
              <w:rPr>
                <w:rFonts w:ascii="Arial" w:hAnsi="Arial" w:cs="Arial"/>
                <w:sz w:val="24"/>
                <w:szCs w:val="24"/>
              </w:rPr>
            </w:pPr>
          </w:p>
          <w:p w14:paraId="6ABD28E0"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Ottawa-Gatineau</w:t>
            </w:r>
          </w:p>
          <w:p w14:paraId="75D619A6" w14:textId="71E6DF3E"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 xml:space="preserve">Ottawa-Gatineau, Ontario </w:t>
            </w:r>
          </w:p>
          <w:p w14:paraId="31A2F44F" w14:textId="24DB8D23"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Ottawa-Gatineau, Quebec</w:t>
            </w:r>
          </w:p>
          <w:p w14:paraId="5383500B"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Kingston</w:t>
            </w:r>
          </w:p>
          <w:p w14:paraId="6FA28B90"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Peterborough</w:t>
            </w:r>
          </w:p>
          <w:p w14:paraId="49D0FDC9"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Oshawa</w:t>
            </w:r>
          </w:p>
          <w:p w14:paraId="71A4E634"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Toronto</w:t>
            </w:r>
          </w:p>
          <w:p w14:paraId="5E203F17"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Hamilton</w:t>
            </w:r>
          </w:p>
          <w:p w14:paraId="16214C45"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St.Catherines - Niagara</w:t>
            </w:r>
          </w:p>
          <w:p w14:paraId="1677B0A9"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Kitchener-Cambridge-Waterloo</w:t>
            </w:r>
          </w:p>
          <w:p w14:paraId="08C102B6"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Brantford</w:t>
            </w:r>
          </w:p>
          <w:p w14:paraId="6F91C63F"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Guelph</w:t>
            </w:r>
          </w:p>
          <w:p w14:paraId="466F5FB0"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London</w:t>
            </w:r>
          </w:p>
          <w:p w14:paraId="39B6C611"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Windsor</w:t>
            </w:r>
          </w:p>
          <w:p w14:paraId="33D95FEE"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Barrie</w:t>
            </w:r>
          </w:p>
          <w:p w14:paraId="3541FA90" w14:textId="77777777" w:rsidR="007A6FDE" w:rsidRPr="00B619DE"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Greater Sudbury</w:t>
            </w:r>
          </w:p>
          <w:p w14:paraId="3F363CA1" w14:textId="77777777" w:rsidR="007A6FDE" w:rsidRPr="000F6641" w:rsidRDefault="007A6FDE" w:rsidP="007A6FDE">
            <w:pPr>
              <w:pStyle w:val="NoSpacing"/>
              <w:numPr>
                <w:ilvl w:val="0"/>
                <w:numId w:val="15"/>
              </w:numPr>
              <w:rPr>
                <w:rFonts w:ascii="Arial" w:hAnsi="Arial" w:cs="Arial"/>
                <w:sz w:val="24"/>
                <w:szCs w:val="24"/>
              </w:rPr>
            </w:pPr>
            <w:r w:rsidRPr="00B619DE">
              <w:rPr>
                <w:rFonts w:ascii="Arial" w:hAnsi="Arial" w:cs="Arial"/>
                <w:sz w:val="24"/>
                <w:szCs w:val="24"/>
              </w:rPr>
              <w:t>Thunder Bay</w:t>
            </w:r>
          </w:p>
          <w:p w14:paraId="667F701A" w14:textId="5C4E6089" w:rsidR="007A6FDE" w:rsidRPr="007A6FDE" w:rsidRDefault="007A6FDE" w:rsidP="007A6FDE">
            <w:pPr>
              <w:pStyle w:val="NoSpacing"/>
              <w:rPr>
                <w:rFonts w:ascii="Arial" w:hAnsi="Arial" w:cs="Arial"/>
                <w:sz w:val="24"/>
                <w:szCs w:val="24"/>
              </w:rPr>
            </w:pPr>
          </w:p>
        </w:tc>
      </w:tr>
      <w:tr w:rsidR="00E75077" w:rsidRPr="00B207D4" w14:paraId="6D9113E1" w14:textId="77777777" w:rsidTr="00E75077">
        <w:trPr>
          <w:trHeight w:val="263"/>
        </w:trPr>
        <w:tc>
          <w:tcPr>
            <w:tcW w:w="1951" w:type="dxa"/>
            <w:noWrap/>
            <w:hideMark/>
          </w:tcPr>
          <w:p w14:paraId="55B9FABE" w14:textId="19DCE6CA" w:rsidR="00E75077" w:rsidRPr="00660F05" w:rsidRDefault="00E75077" w:rsidP="000B3DE7">
            <w:pPr>
              <w:pStyle w:val="NoSpacing"/>
              <w:rPr>
                <w:rFonts w:ascii="Arial" w:hAnsi="Arial" w:cs="Arial"/>
                <w:sz w:val="24"/>
                <w:szCs w:val="24"/>
              </w:rPr>
            </w:pPr>
            <w:r w:rsidRPr="00E75077">
              <w:rPr>
                <w:rFonts w:ascii="Arial" w:hAnsi="Arial" w:cs="Arial"/>
                <w:sz w:val="24"/>
                <w:szCs w:val="24"/>
              </w:rPr>
              <w:t xml:space="preserve">Academic </w:t>
            </w:r>
            <w:r w:rsidRPr="00660F05">
              <w:rPr>
                <w:rFonts w:ascii="Arial" w:hAnsi="Arial" w:cs="Arial"/>
                <w:sz w:val="24"/>
                <w:szCs w:val="24"/>
              </w:rPr>
              <w:t>Year</w:t>
            </w:r>
            <w:r>
              <w:rPr>
                <w:rFonts w:ascii="Arial" w:hAnsi="Arial" w:cs="Arial"/>
                <w:sz w:val="24"/>
                <w:szCs w:val="24"/>
              </w:rPr>
              <w:t xml:space="preserve"> / </w:t>
            </w:r>
            <w:r w:rsidR="00BA3DF2" w:rsidRPr="00BA3DF2">
              <w:rPr>
                <w:rFonts w:ascii="Arial" w:hAnsi="Arial" w:cs="Arial"/>
                <w:sz w:val="24"/>
                <w:szCs w:val="24"/>
                <w:lang w:val="fr-CA"/>
              </w:rPr>
              <w:t>année académique</w:t>
            </w:r>
            <w:r w:rsidR="00BA3DF2" w:rsidRPr="00BA3DF2">
              <w:rPr>
                <w:rFonts w:ascii="Arial" w:hAnsi="Arial" w:cs="Arial"/>
                <w:sz w:val="24"/>
                <w:szCs w:val="24"/>
              </w:rPr>
              <w:t xml:space="preserve"> </w:t>
            </w:r>
          </w:p>
        </w:tc>
        <w:tc>
          <w:tcPr>
            <w:tcW w:w="1257" w:type="dxa"/>
            <w:noWrap/>
            <w:hideMark/>
          </w:tcPr>
          <w:p w14:paraId="5AD5398B" w14:textId="0869ECEE" w:rsidR="00E75077" w:rsidRPr="00660F05" w:rsidRDefault="00E75077" w:rsidP="000B3DE7">
            <w:pPr>
              <w:pStyle w:val="NoSpacing"/>
              <w:rPr>
                <w:rFonts w:ascii="Arial" w:hAnsi="Arial" w:cs="Arial"/>
                <w:sz w:val="24"/>
                <w:szCs w:val="24"/>
              </w:rPr>
            </w:pPr>
            <w:r>
              <w:rPr>
                <w:rFonts w:ascii="Arial" w:hAnsi="Arial" w:cs="Arial"/>
                <w:sz w:val="24"/>
                <w:szCs w:val="24"/>
              </w:rPr>
              <w:t>21</w:t>
            </w:r>
          </w:p>
        </w:tc>
        <w:tc>
          <w:tcPr>
            <w:tcW w:w="3362" w:type="dxa"/>
            <w:noWrap/>
            <w:hideMark/>
          </w:tcPr>
          <w:p w14:paraId="410D6043" w14:textId="5C71BA96" w:rsidR="00E75077" w:rsidRPr="00660F05" w:rsidRDefault="00E75077" w:rsidP="000B3DE7">
            <w:pPr>
              <w:pStyle w:val="NoSpacing"/>
              <w:rPr>
                <w:rFonts w:ascii="Arial" w:hAnsi="Arial" w:cs="Arial"/>
                <w:sz w:val="24"/>
                <w:szCs w:val="24"/>
              </w:rPr>
            </w:pPr>
            <w:r>
              <w:rPr>
                <w:rFonts w:ascii="Arial" w:hAnsi="Arial" w:cs="Arial"/>
                <w:sz w:val="24"/>
                <w:szCs w:val="24"/>
              </w:rPr>
              <w:t>D</w:t>
            </w:r>
            <w:r w:rsidRPr="004776EE">
              <w:rPr>
                <w:rFonts w:ascii="Arial" w:hAnsi="Arial" w:cs="Arial"/>
                <w:sz w:val="24"/>
                <w:szCs w:val="24"/>
              </w:rPr>
              <w:t xml:space="preserve">ata for years </w:t>
            </w:r>
            <w:r>
              <w:rPr>
                <w:rFonts w:ascii="Arial" w:hAnsi="Arial" w:cs="Arial"/>
                <w:sz w:val="24"/>
                <w:szCs w:val="24"/>
              </w:rPr>
              <w:t>95-96 to 15-16</w:t>
            </w:r>
          </w:p>
        </w:tc>
        <w:tc>
          <w:tcPr>
            <w:tcW w:w="3874" w:type="dxa"/>
            <w:noWrap/>
          </w:tcPr>
          <w:p w14:paraId="3932D138" w14:textId="496F8CC5" w:rsidR="00E75077" w:rsidRPr="00E75077" w:rsidRDefault="00E75077" w:rsidP="000B3DE7">
            <w:pPr>
              <w:pStyle w:val="NoSpacing"/>
              <w:rPr>
                <w:rFonts w:ascii="Arial" w:hAnsi="Arial" w:cs="Arial"/>
                <w:sz w:val="24"/>
                <w:szCs w:val="24"/>
                <w:lang w:val="fr-CA"/>
              </w:rPr>
            </w:pPr>
            <w:r>
              <w:rPr>
                <w:rFonts w:ascii="Arial" w:hAnsi="Arial" w:cs="Arial"/>
                <w:sz w:val="24"/>
                <w:szCs w:val="24"/>
                <w:lang w:val="fr-CA"/>
              </w:rPr>
              <w:t>D</w:t>
            </w:r>
            <w:r w:rsidRPr="004776EE">
              <w:rPr>
                <w:rFonts w:ascii="Arial" w:hAnsi="Arial" w:cs="Arial"/>
                <w:sz w:val="24"/>
                <w:szCs w:val="24"/>
                <w:lang w:val="fr-CA"/>
              </w:rPr>
              <w:t>es données pour les années</w:t>
            </w:r>
            <w:r>
              <w:rPr>
                <w:rFonts w:ascii="Arial" w:hAnsi="Arial" w:cs="Arial"/>
                <w:sz w:val="24"/>
                <w:szCs w:val="24"/>
                <w:lang w:val="fr-CA"/>
              </w:rPr>
              <w:t xml:space="preserve"> </w:t>
            </w:r>
            <w:r w:rsidRPr="00E75077">
              <w:rPr>
                <w:rFonts w:ascii="Arial" w:hAnsi="Arial" w:cs="Arial"/>
                <w:sz w:val="24"/>
                <w:szCs w:val="24"/>
                <w:lang w:val="fr-CA"/>
              </w:rPr>
              <w:t>95-96 to 15-16</w:t>
            </w:r>
          </w:p>
        </w:tc>
      </w:tr>
    </w:tbl>
    <w:p w14:paraId="2D338AF8" w14:textId="77690B2E" w:rsidR="00F33C1A" w:rsidRPr="00640598" w:rsidRDefault="00F33C1A" w:rsidP="00317C5F">
      <w:pPr>
        <w:pStyle w:val="NoSpacing"/>
        <w:rPr>
          <w:rFonts w:ascii="Arial" w:hAnsi="Arial" w:cs="Arial"/>
          <w:b/>
          <w:sz w:val="24"/>
          <w:szCs w:val="24"/>
          <w:lang w:val="fr-CA"/>
        </w:rPr>
      </w:pPr>
    </w:p>
    <w:p w14:paraId="13DEC891" w14:textId="4CEBB0CB" w:rsidR="00EB4CD2" w:rsidRDefault="00EB4CD2" w:rsidP="00317C5F">
      <w:pPr>
        <w:pStyle w:val="NoSpacing"/>
        <w:rPr>
          <w:rFonts w:ascii="Arial" w:hAnsi="Arial" w:cs="Arial"/>
          <w:b/>
          <w:sz w:val="24"/>
          <w:szCs w:val="24"/>
          <w:lang w:val="fr-CA"/>
        </w:rPr>
      </w:pPr>
    </w:p>
    <w:p w14:paraId="743432AE" w14:textId="77777777" w:rsidR="004B0574" w:rsidRPr="00E75077" w:rsidRDefault="004B0574" w:rsidP="00317C5F">
      <w:pPr>
        <w:pStyle w:val="NoSpacing"/>
        <w:rPr>
          <w:rFonts w:ascii="Arial" w:hAnsi="Arial" w:cs="Arial"/>
          <w:b/>
          <w:sz w:val="24"/>
          <w:szCs w:val="24"/>
          <w:lang w:val="fr-CA"/>
        </w:rPr>
      </w:pPr>
    </w:p>
    <w:p w14:paraId="3605C960" w14:textId="77777777" w:rsidR="00E51452" w:rsidRDefault="00E51452" w:rsidP="00E51452">
      <w:pPr>
        <w:pStyle w:val="NoSpacing"/>
        <w:rPr>
          <w:rFonts w:ascii="Arial" w:hAnsi="Arial" w:cs="Arial"/>
          <w:b/>
          <w:sz w:val="24"/>
          <w:szCs w:val="24"/>
        </w:rPr>
      </w:pPr>
      <w:r>
        <w:rPr>
          <w:rFonts w:ascii="Arial" w:hAnsi="Arial" w:cs="Arial"/>
          <w:b/>
          <w:sz w:val="24"/>
          <w:szCs w:val="24"/>
        </w:rPr>
        <w:t xml:space="preserve">Additional Information </w:t>
      </w:r>
    </w:p>
    <w:p w14:paraId="170B4550" w14:textId="77777777" w:rsidR="00E51452" w:rsidRDefault="00E51452" w:rsidP="00E51452">
      <w:pPr>
        <w:pStyle w:val="NoSpacing"/>
        <w:rPr>
          <w:rFonts w:ascii="Arial" w:hAnsi="Arial" w:cs="Arial"/>
          <w:sz w:val="24"/>
          <w:szCs w:val="24"/>
        </w:rPr>
      </w:pPr>
    </w:p>
    <w:p w14:paraId="04EC1B50" w14:textId="7BA10AB2" w:rsidR="00E51452" w:rsidRDefault="00E51452" w:rsidP="00E51452">
      <w:pPr>
        <w:pStyle w:val="NoSpacing"/>
        <w:numPr>
          <w:ilvl w:val="0"/>
          <w:numId w:val="11"/>
        </w:numPr>
        <w:rPr>
          <w:rFonts w:ascii="Arial" w:hAnsi="Arial" w:cs="Arial"/>
          <w:sz w:val="24"/>
          <w:szCs w:val="24"/>
        </w:rPr>
      </w:pPr>
      <w:r w:rsidRPr="00BD2F0C">
        <w:rPr>
          <w:rFonts w:ascii="Arial" w:hAnsi="Arial" w:cs="Arial"/>
          <w:sz w:val="24"/>
          <w:szCs w:val="24"/>
        </w:rPr>
        <w:t>Statistics Canada suppresses estimates below 1,500 - values shown as "0.0". Missing values shown as "-".</w:t>
      </w:r>
    </w:p>
    <w:p w14:paraId="70E085E8" w14:textId="77777777" w:rsidR="00E51452" w:rsidRDefault="00E51452" w:rsidP="00E51452">
      <w:pPr>
        <w:pStyle w:val="NoSpacing"/>
        <w:rPr>
          <w:rFonts w:ascii="Arial" w:hAnsi="Arial" w:cs="Arial"/>
          <w:sz w:val="24"/>
          <w:szCs w:val="24"/>
        </w:rPr>
      </w:pPr>
    </w:p>
    <w:p w14:paraId="3F5AE88C" w14:textId="77777777" w:rsidR="00352572" w:rsidRDefault="00352572" w:rsidP="00352572">
      <w:pPr>
        <w:pStyle w:val="NoSpacing"/>
        <w:rPr>
          <w:rFonts w:ascii="Arial" w:hAnsi="Arial" w:cs="Arial"/>
          <w:sz w:val="24"/>
          <w:szCs w:val="24"/>
        </w:rPr>
      </w:pPr>
      <w:r w:rsidRPr="00EB4CD2">
        <w:rPr>
          <w:rFonts w:ascii="Arial" w:hAnsi="Arial" w:cs="Arial"/>
          <w:b/>
          <w:sz w:val="24"/>
          <w:szCs w:val="24"/>
        </w:rPr>
        <w:t>Footnotes</w:t>
      </w:r>
    </w:p>
    <w:p w14:paraId="1D980D57" w14:textId="77777777" w:rsidR="00352572" w:rsidRDefault="00352572" w:rsidP="00352572">
      <w:pPr>
        <w:pStyle w:val="NoSpacing"/>
        <w:rPr>
          <w:rFonts w:ascii="Arial" w:hAnsi="Arial" w:cs="Arial"/>
          <w:sz w:val="24"/>
          <w:szCs w:val="24"/>
        </w:rPr>
      </w:pPr>
    </w:p>
    <w:tbl>
      <w:tblPr>
        <w:tblStyle w:val="TableGrid"/>
        <w:tblW w:w="9776" w:type="dxa"/>
        <w:tblLook w:val="04A0" w:firstRow="1" w:lastRow="0" w:firstColumn="1" w:lastColumn="0" w:noHBand="0" w:noVBand="1"/>
      </w:tblPr>
      <w:tblGrid>
        <w:gridCol w:w="2830"/>
        <w:gridCol w:w="6946"/>
      </w:tblGrid>
      <w:tr w:rsidR="00352572" w:rsidRPr="00F82C0B" w14:paraId="27FE6988" w14:textId="77777777" w:rsidTr="000B3DE7">
        <w:trPr>
          <w:trHeight w:val="285"/>
        </w:trPr>
        <w:tc>
          <w:tcPr>
            <w:tcW w:w="2830" w:type="dxa"/>
            <w:noWrap/>
          </w:tcPr>
          <w:p w14:paraId="6D448B35" w14:textId="77777777" w:rsidR="00352572" w:rsidRPr="00F82C0B" w:rsidRDefault="00352572" w:rsidP="000B3DE7">
            <w:pPr>
              <w:pStyle w:val="NoSpacing"/>
              <w:rPr>
                <w:rFonts w:ascii="Arial" w:hAnsi="Arial" w:cs="Arial"/>
                <w:b/>
                <w:sz w:val="24"/>
                <w:szCs w:val="24"/>
              </w:rPr>
            </w:pPr>
            <w:r w:rsidRPr="00F82C0B">
              <w:rPr>
                <w:rFonts w:ascii="Arial" w:hAnsi="Arial" w:cs="Arial"/>
                <w:b/>
                <w:sz w:val="24"/>
                <w:szCs w:val="24"/>
              </w:rPr>
              <w:t>Item</w:t>
            </w:r>
          </w:p>
        </w:tc>
        <w:tc>
          <w:tcPr>
            <w:tcW w:w="6946" w:type="dxa"/>
            <w:noWrap/>
          </w:tcPr>
          <w:p w14:paraId="799D70D4" w14:textId="77777777" w:rsidR="00352572" w:rsidRPr="00F82C0B" w:rsidRDefault="00352572" w:rsidP="000B3DE7">
            <w:pPr>
              <w:pStyle w:val="NoSpacing"/>
              <w:rPr>
                <w:rFonts w:ascii="Arial" w:hAnsi="Arial" w:cs="Arial"/>
                <w:b/>
                <w:sz w:val="24"/>
                <w:szCs w:val="24"/>
              </w:rPr>
            </w:pPr>
            <w:r w:rsidRPr="00F82C0B">
              <w:rPr>
                <w:rFonts w:ascii="Arial" w:hAnsi="Arial" w:cs="Arial"/>
                <w:b/>
                <w:sz w:val="24"/>
                <w:szCs w:val="24"/>
              </w:rPr>
              <w:t>Definition</w:t>
            </w:r>
          </w:p>
        </w:tc>
      </w:tr>
      <w:tr w:rsidR="00E75077" w:rsidRPr="00EB4CD2" w14:paraId="62262683" w14:textId="77777777" w:rsidTr="00352572">
        <w:trPr>
          <w:trHeight w:val="285"/>
        </w:trPr>
        <w:tc>
          <w:tcPr>
            <w:tcW w:w="2830" w:type="dxa"/>
            <w:shd w:val="clear" w:color="auto" w:fill="auto"/>
            <w:noWrap/>
          </w:tcPr>
          <w:p w14:paraId="6479C9EB" w14:textId="1754D3B1" w:rsidR="00E75077" w:rsidRPr="00464495" w:rsidRDefault="00E75077" w:rsidP="000B3DE7">
            <w:pPr>
              <w:pStyle w:val="NoSpacing"/>
              <w:rPr>
                <w:rFonts w:ascii="Arial" w:hAnsi="Arial" w:cs="Arial"/>
                <w:sz w:val="24"/>
                <w:szCs w:val="24"/>
              </w:rPr>
            </w:pPr>
            <w:bookmarkStart w:id="2" w:name="_Hlk503628016"/>
            <w:r w:rsidRPr="00E75077">
              <w:rPr>
                <w:rFonts w:ascii="Arial" w:hAnsi="Arial" w:cs="Arial"/>
                <w:sz w:val="24"/>
                <w:szCs w:val="24"/>
              </w:rPr>
              <w:t>Population</w:t>
            </w:r>
          </w:p>
        </w:tc>
        <w:tc>
          <w:tcPr>
            <w:tcW w:w="6946" w:type="dxa"/>
            <w:shd w:val="clear" w:color="auto" w:fill="auto"/>
            <w:noWrap/>
          </w:tcPr>
          <w:p w14:paraId="2F4416A9" w14:textId="50345BFB" w:rsidR="00E75077" w:rsidRPr="00464495" w:rsidRDefault="009A52D2" w:rsidP="000B3DE7">
            <w:pPr>
              <w:pStyle w:val="NoSpacing"/>
              <w:rPr>
                <w:rFonts w:ascii="Arial" w:hAnsi="Arial" w:cs="Arial"/>
                <w:sz w:val="24"/>
                <w:szCs w:val="24"/>
              </w:rPr>
            </w:pPr>
            <w:r w:rsidRPr="009A52D2">
              <w:rPr>
                <w:rFonts w:ascii="Arial" w:hAnsi="Arial" w:cs="Arial"/>
                <w:sz w:val="24"/>
                <w:szCs w:val="24"/>
              </w:rPr>
              <w:t>Number of persons of working age, 15 years and over. Estimates in thousands, rounded to the nearest hundred.</w:t>
            </w:r>
          </w:p>
        </w:tc>
      </w:tr>
      <w:tr w:rsidR="00352572" w:rsidRPr="00EB4CD2" w14:paraId="6642DACA" w14:textId="77777777" w:rsidTr="00352572">
        <w:trPr>
          <w:trHeight w:val="285"/>
        </w:trPr>
        <w:tc>
          <w:tcPr>
            <w:tcW w:w="2830" w:type="dxa"/>
            <w:shd w:val="clear" w:color="auto" w:fill="auto"/>
            <w:noWrap/>
          </w:tcPr>
          <w:p w14:paraId="721DF587"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Labour force</w:t>
            </w:r>
          </w:p>
        </w:tc>
        <w:tc>
          <w:tcPr>
            <w:tcW w:w="6946" w:type="dxa"/>
            <w:shd w:val="clear" w:color="auto" w:fill="auto"/>
            <w:noWrap/>
          </w:tcPr>
          <w:p w14:paraId="02613535"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Number of civilian, non-institutionalized persons 15 years of age and over who, during the reference week, were employed or unemployed. Estimates in thousands, rounded to the nearest hundred.</w:t>
            </w:r>
          </w:p>
        </w:tc>
      </w:tr>
      <w:tr w:rsidR="00352572" w:rsidRPr="00EB4CD2" w14:paraId="58038AF2" w14:textId="77777777" w:rsidTr="00352572">
        <w:trPr>
          <w:trHeight w:val="285"/>
        </w:trPr>
        <w:tc>
          <w:tcPr>
            <w:tcW w:w="2830" w:type="dxa"/>
            <w:shd w:val="clear" w:color="auto" w:fill="auto"/>
            <w:noWrap/>
          </w:tcPr>
          <w:p w14:paraId="2DD05B7E"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Employment</w:t>
            </w:r>
          </w:p>
        </w:tc>
        <w:tc>
          <w:tcPr>
            <w:tcW w:w="6946" w:type="dxa"/>
            <w:shd w:val="clear" w:color="auto" w:fill="auto"/>
            <w:noWrap/>
          </w:tcPr>
          <w:p w14:paraId="2D52AEAA"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Number of persons who, during the reference week, worked for pay or profit, or performed unpaid family work or had a job but were not at work due to own illness or disability, personal or family responsibilities, labour dispute, vacation, or other reason. Those persons on layoff and persons without work but who had a job to start at a definite date in the future are not considered employed. Estimates in thousands, rounded to the nearest hundred.</w:t>
            </w:r>
          </w:p>
        </w:tc>
      </w:tr>
      <w:tr w:rsidR="00352572" w:rsidRPr="00EB4CD2" w14:paraId="2237173E" w14:textId="77777777" w:rsidTr="00352572">
        <w:trPr>
          <w:trHeight w:val="285"/>
        </w:trPr>
        <w:tc>
          <w:tcPr>
            <w:tcW w:w="2830" w:type="dxa"/>
            <w:shd w:val="clear" w:color="auto" w:fill="auto"/>
            <w:noWrap/>
          </w:tcPr>
          <w:p w14:paraId="1AF641EE"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Full-time employment</w:t>
            </w:r>
          </w:p>
        </w:tc>
        <w:tc>
          <w:tcPr>
            <w:tcW w:w="6946" w:type="dxa"/>
            <w:shd w:val="clear" w:color="auto" w:fill="auto"/>
            <w:noWrap/>
          </w:tcPr>
          <w:p w14:paraId="744BFD08"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Full-time employment consists of persons who usually work 30 hours or more per week at their main or only job. Estimates in thousands, rounded to the nearest hundred.</w:t>
            </w:r>
          </w:p>
        </w:tc>
      </w:tr>
      <w:tr w:rsidR="00352572" w:rsidRPr="00EB4CD2" w14:paraId="10771EC0" w14:textId="77777777" w:rsidTr="00352572">
        <w:trPr>
          <w:trHeight w:val="285"/>
        </w:trPr>
        <w:tc>
          <w:tcPr>
            <w:tcW w:w="2830" w:type="dxa"/>
            <w:shd w:val="clear" w:color="auto" w:fill="auto"/>
            <w:noWrap/>
          </w:tcPr>
          <w:p w14:paraId="36835867"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Part-time employment</w:t>
            </w:r>
          </w:p>
        </w:tc>
        <w:tc>
          <w:tcPr>
            <w:tcW w:w="6946" w:type="dxa"/>
            <w:shd w:val="clear" w:color="auto" w:fill="auto"/>
            <w:noWrap/>
          </w:tcPr>
          <w:p w14:paraId="67E327B4"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Part-time employment consists of persons who usually work less than 30 hours per week at their main or only job. Estimates in thousands, rounded to the nearest hundred.</w:t>
            </w:r>
          </w:p>
        </w:tc>
      </w:tr>
      <w:tr w:rsidR="00352572" w:rsidRPr="00EB4CD2" w14:paraId="051F42C2" w14:textId="77777777" w:rsidTr="00352572">
        <w:trPr>
          <w:trHeight w:val="285"/>
        </w:trPr>
        <w:tc>
          <w:tcPr>
            <w:tcW w:w="2830" w:type="dxa"/>
            <w:shd w:val="clear" w:color="auto" w:fill="auto"/>
            <w:noWrap/>
          </w:tcPr>
          <w:p w14:paraId="44E376FA"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Unemployment</w:t>
            </w:r>
          </w:p>
        </w:tc>
        <w:tc>
          <w:tcPr>
            <w:tcW w:w="6946" w:type="dxa"/>
            <w:shd w:val="clear" w:color="auto" w:fill="auto"/>
            <w:noWrap/>
          </w:tcPr>
          <w:p w14:paraId="65583CBE"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Number of persons who, during the reference week, were without work, had looked for work in the past four weeks, and were available for work. Those persons on layoff or who had a new job to start in four weeks or less are considered unemployed. Estimates in thousands, rounded to the nearest hundred.</w:t>
            </w:r>
          </w:p>
        </w:tc>
      </w:tr>
      <w:tr w:rsidR="00E75077" w:rsidRPr="00EB4CD2" w14:paraId="35E68280" w14:textId="77777777" w:rsidTr="00352572">
        <w:trPr>
          <w:trHeight w:val="285"/>
        </w:trPr>
        <w:tc>
          <w:tcPr>
            <w:tcW w:w="2830" w:type="dxa"/>
            <w:shd w:val="clear" w:color="auto" w:fill="auto"/>
            <w:noWrap/>
          </w:tcPr>
          <w:p w14:paraId="32C84B8D" w14:textId="16328C57" w:rsidR="00E75077" w:rsidRPr="00464495" w:rsidRDefault="00E75077" w:rsidP="000B3DE7">
            <w:pPr>
              <w:pStyle w:val="NoSpacing"/>
              <w:rPr>
                <w:rFonts w:ascii="Arial" w:hAnsi="Arial" w:cs="Arial"/>
                <w:sz w:val="24"/>
                <w:szCs w:val="24"/>
              </w:rPr>
            </w:pPr>
            <w:r w:rsidRPr="00E75077">
              <w:rPr>
                <w:rFonts w:ascii="Arial" w:hAnsi="Arial" w:cs="Arial"/>
                <w:sz w:val="24"/>
                <w:szCs w:val="24"/>
              </w:rPr>
              <w:t>Not in labour force</w:t>
            </w:r>
          </w:p>
        </w:tc>
        <w:tc>
          <w:tcPr>
            <w:tcW w:w="6946" w:type="dxa"/>
            <w:shd w:val="clear" w:color="auto" w:fill="auto"/>
            <w:noWrap/>
          </w:tcPr>
          <w:p w14:paraId="49073E1C" w14:textId="0362BEEB" w:rsidR="00E75077" w:rsidRPr="00464495" w:rsidRDefault="009A52D2" w:rsidP="000B3DE7">
            <w:pPr>
              <w:pStyle w:val="NoSpacing"/>
              <w:rPr>
                <w:rFonts w:ascii="Arial" w:hAnsi="Arial" w:cs="Arial"/>
                <w:sz w:val="24"/>
                <w:szCs w:val="24"/>
              </w:rPr>
            </w:pPr>
            <w:r w:rsidRPr="009A52D2">
              <w:rPr>
                <w:rFonts w:ascii="Arial" w:hAnsi="Arial" w:cs="Arial"/>
                <w:sz w:val="24"/>
                <w:szCs w:val="24"/>
              </w:rPr>
              <w:t>Persons in the civilian non-institutional population 15 years of age and over who, during the reference week, were neither employed nor unemployed. Estimates in thousands, rounded to the nearest hundred.</w:t>
            </w:r>
          </w:p>
        </w:tc>
      </w:tr>
      <w:tr w:rsidR="00352572" w:rsidRPr="00EB4CD2" w14:paraId="37D68F0B" w14:textId="77777777" w:rsidTr="00352572">
        <w:trPr>
          <w:trHeight w:val="285"/>
        </w:trPr>
        <w:tc>
          <w:tcPr>
            <w:tcW w:w="2830" w:type="dxa"/>
            <w:shd w:val="clear" w:color="auto" w:fill="auto"/>
            <w:noWrap/>
          </w:tcPr>
          <w:p w14:paraId="1B50B803"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Unemployment rate</w:t>
            </w:r>
          </w:p>
        </w:tc>
        <w:tc>
          <w:tcPr>
            <w:tcW w:w="6946" w:type="dxa"/>
            <w:shd w:val="clear" w:color="auto" w:fill="auto"/>
            <w:noWrap/>
          </w:tcPr>
          <w:p w14:paraId="02B01306"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The unemployment rate is the number of unemployed persons expressed as a percentage of the labour force. The unemployment rate for a particular group (age, sex, marital status, etc.) is the number unemployed in that group expressed as a percentage of the labour force for that group. Estimates are percentages, rounded to the nearest tenth.</w:t>
            </w:r>
          </w:p>
        </w:tc>
      </w:tr>
      <w:tr w:rsidR="00E75077" w:rsidRPr="00EB4CD2" w14:paraId="4C028EFA" w14:textId="77777777" w:rsidTr="00352572">
        <w:trPr>
          <w:trHeight w:val="285"/>
        </w:trPr>
        <w:tc>
          <w:tcPr>
            <w:tcW w:w="2830" w:type="dxa"/>
            <w:shd w:val="clear" w:color="auto" w:fill="auto"/>
            <w:noWrap/>
          </w:tcPr>
          <w:p w14:paraId="1AEF0906" w14:textId="31378C10" w:rsidR="00E75077" w:rsidRPr="00464495" w:rsidRDefault="00E75077" w:rsidP="000B3DE7">
            <w:pPr>
              <w:pStyle w:val="NoSpacing"/>
              <w:rPr>
                <w:rFonts w:ascii="Arial" w:hAnsi="Arial" w:cs="Arial"/>
                <w:sz w:val="24"/>
                <w:szCs w:val="24"/>
              </w:rPr>
            </w:pPr>
            <w:r w:rsidRPr="00E75077">
              <w:rPr>
                <w:rFonts w:ascii="Arial" w:hAnsi="Arial" w:cs="Arial"/>
                <w:sz w:val="24"/>
                <w:szCs w:val="24"/>
              </w:rPr>
              <w:t>Participation rate</w:t>
            </w:r>
          </w:p>
        </w:tc>
        <w:tc>
          <w:tcPr>
            <w:tcW w:w="6946" w:type="dxa"/>
            <w:shd w:val="clear" w:color="auto" w:fill="auto"/>
            <w:noWrap/>
          </w:tcPr>
          <w:p w14:paraId="5F39EB3E" w14:textId="597D5A32" w:rsidR="00E75077" w:rsidRPr="00464495" w:rsidRDefault="009A52D2" w:rsidP="000B3DE7">
            <w:pPr>
              <w:pStyle w:val="NoSpacing"/>
              <w:rPr>
                <w:rFonts w:ascii="Arial" w:hAnsi="Arial" w:cs="Arial"/>
                <w:sz w:val="24"/>
                <w:szCs w:val="24"/>
              </w:rPr>
            </w:pPr>
            <w:r w:rsidRPr="009A52D2">
              <w:rPr>
                <w:rFonts w:ascii="Arial" w:hAnsi="Arial" w:cs="Arial"/>
                <w:sz w:val="24"/>
                <w:szCs w:val="24"/>
              </w:rPr>
              <w:t>The participation rate is the number of labour force participants expressed as a percentage of the population 15 years of age and over. The participation rate for a particular group (age, sex, marital status, etc.) is the number of labour force participants in that group expressed as a percentage of the population for that group. Estimates are percentages, rounded to the nearest tenth.</w:t>
            </w:r>
          </w:p>
        </w:tc>
      </w:tr>
      <w:tr w:rsidR="00E75077" w:rsidRPr="00EB4CD2" w14:paraId="6F3FE171" w14:textId="77777777" w:rsidTr="00352572">
        <w:trPr>
          <w:trHeight w:val="285"/>
        </w:trPr>
        <w:tc>
          <w:tcPr>
            <w:tcW w:w="2830" w:type="dxa"/>
            <w:shd w:val="clear" w:color="auto" w:fill="auto"/>
            <w:noWrap/>
          </w:tcPr>
          <w:p w14:paraId="0377B420" w14:textId="333C5EB9" w:rsidR="00E75077" w:rsidRPr="00E75077" w:rsidRDefault="00E75077" w:rsidP="000B3DE7">
            <w:pPr>
              <w:pStyle w:val="NoSpacing"/>
              <w:rPr>
                <w:rFonts w:ascii="Arial" w:hAnsi="Arial" w:cs="Arial"/>
                <w:sz w:val="24"/>
                <w:szCs w:val="24"/>
              </w:rPr>
            </w:pPr>
            <w:r w:rsidRPr="00E75077">
              <w:rPr>
                <w:rFonts w:ascii="Arial" w:hAnsi="Arial" w:cs="Arial"/>
                <w:sz w:val="24"/>
                <w:szCs w:val="24"/>
              </w:rPr>
              <w:t>Employment rate</w:t>
            </w:r>
          </w:p>
        </w:tc>
        <w:tc>
          <w:tcPr>
            <w:tcW w:w="6946" w:type="dxa"/>
            <w:shd w:val="clear" w:color="auto" w:fill="auto"/>
            <w:noWrap/>
          </w:tcPr>
          <w:p w14:paraId="2245EA72" w14:textId="74FDF19B" w:rsidR="00E75077" w:rsidRPr="00464495" w:rsidRDefault="009A52D2" w:rsidP="000B3DE7">
            <w:pPr>
              <w:pStyle w:val="NoSpacing"/>
              <w:rPr>
                <w:rFonts w:ascii="Arial" w:hAnsi="Arial" w:cs="Arial"/>
                <w:sz w:val="24"/>
                <w:szCs w:val="24"/>
              </w:rPr>
            </w:pPr>
            <w:r w:rsidRPr="009A52D2">
              <w:rPr>
                <w:rFonts w:ascii="Arial" w:hAnsi="Arial" w:cs="Arial"/>
                <w:sz w:val="24"/>
                <w:szCs w:val="24"/>
              </w:rPr>
              <w:t>The employment rate is the number of persons employed expressed as a percentage of the population 15 years of age and over. The employment rate for a particular group (age, sex, marital status, etc.) is the number employed in that group expressed as a percentage of the population for that group. Estimates are percentages, rounded to the nearest tenth.</w:t>
            </w:r>
          </w:p>
        </w:tc>
      </w:tr>
      <w:tr w:rsidR="00BA3DF2" w:rsidRPr="00EB4CD2" w14:paraId="2A05D762" w14:textId="77777777" w:rsidTr="00352572">
        <w:trPr>
          <w:trHeight w:val="285"/>
        </w:trPr>
        <w:tc>
          <w:tcPr>
            <w:tcW w:w="2830" w:type="dxa"/>
            <w:shd w:val="clear" w:color="auto" w:fill="auto"/>
            <w:noWrap/>
          </w:tcPr>
          <w:p w14:paraId="05BE52FB" w14:textId="7AAB02CC" w:rsidR="00BA3DF2" w:rsidRPr="00E75077" w:rsidRDefault="00BA3DF2" w:rsidP="000B3DE7">
            <w:pPr>
              <w:pStyle w:val="NoSpacing"/>
              <w:rPr>
                <w:rFonts w:ascii="Arial" w:hAnsi="Arial" w:cs="Arial"/>
                <w:sz w:val="24"/>
                <w:szCs w:val="24"/>
              </w:rPr>
            </w:pPr>
            <w:r w:rsidRPr="00BA3DF2">
              <w:rPr>
                <w:rFonts w:ascii="Arial" w:hAnsi="Arial" w:cs="Arial"/>
                <w:sz w:val="24"/>
                <w:szCs w:val="24"/>
              </w:rPr>
              <w:t>Student</w:t>
            </w:r>
            <w:r>
              <w:rPr>
                <w:rFonts w:ascii="Arial" w:hAnsi="Arial" w:cs="Arial"/>
                <w:sz w:val="24"/>
                <w:szCs w:val="24"/>
              </w:rPr>
              <w:t>s</w:t>
            </w:r>
          </w:p>
        </w:tc>
        <w:tc>
          <w:tcPr>
            <w:tcW w:w="6946" w:type="dxa"/>
            <w:shd w:val="clear" w:color="auto" w:fill="auto"/>
            <w:noWrap/>
          </w:tcPr>
          <w:p w14:paraId="71822D04" w14:textId="4BF6CDB6" w:rsidR="00BA3DF2" w:rsidRPr="009A52D2" w:rsidRDefault="006F321C" w:rsidP="000B3DE7">
            <w:pPr>
              <w:pStyle w:val="NoSpacing"/>
              <w:rPr>
                <w:rFonts w:ascii="Arial" w:hAnsi="Arial" w:cs="Arial"/>
                <w:sz w:val="24"/>
                <w:szCs w:val="24"/>
              </w:rPr>
            </w:pPr>
            <w:r w:rsidRPr="006F321C">
              <w:rPr>
                <w:rFonts w:ascii="Arial" w:hAnsi="Arial" w:cs="Arial"/>
                <w:sz w:val="24"/>
                <w:szCs w:val="24"/>
              </w:rPr>
              <w:t>Estimates in this table are based on an 8-month average for the calendar year (i.e. January to April and September to December).</w:t>
            </w:r>
          </w:p>
        </w:tc>
      </w:tr>
      <w:tr w:rsidR="00BA3DF2" w:rsidRPr="00EB4CD2" w14:paraId="20B7CC58" w14:textId="77777777" w:rsidTr="00352572">
        <w:trPr>
          <w:trHeight w:val="285"/>
        </w:trPr>
        <w:tc>
          <w:tcPr>
            <w:tcW w:w="2830" w:type="dxa"/>
            <w:shd w:val="clear" w:color="auto" w:fill="auto"/>
            <w:noWrap/>
          </w:tcPr>
          <w:p w14:paraId="30F0C096" w14:textId="6E340A09" w:rsidR="00BA3DF2" w:rsidRPr="00BA3DF2" w:rsidRDefault="00BA3DF2" w:rsidP="000B3DE7">
            <w:pPr>
              <w:pStyle w:val="NoSpacing"/>
              <w:rPr>
                <w:rFonts w:ascii="Arial" w:hAnsi="Arial" w:cs="Arial"/>
                <w:sz w:val="24"/>
                <w:szCs w:val="24"/>
              </w:rPr>
            </w:pPr>
            <w:r w:rsidRPr="00BA3DF2">
              <w:rPr>
                <w:rFonts w:ascii="Arial" w:hAnsi="Arial" w:cs="Arial"/>
                <w:sz w:val="24"/>
                <w:szCs w:val="24"/>
              </w:rPr>
              <w:t>Full-time students</w:t>
            </w:r>
          </w:p>
        </w:tc>
        <w:tc>
          <w:tcPr>
            <w:tcW w:w="6946" w:type="dxa"/>
            <w:shd w:val="clear" w:color="auto" w:fill="auto"/>
            <w:noWrap/>
          </w:tcPr>
          <w:p w14:paraId="1F1917EE" w14:textId="40245DDF" w:rsidR="00BA3DF2" w:rsidRPr="002362E3" w:rsidRDefault="00BA3DF2" w:rsidP="000B3DE7">
            <w:pPr>
              <w:pStyle w:val="NoSpacing"/>
              <w:rPr>
                <w:rFonts w:ascii="Arial" w:hAnsi="Arial" w:cs="Arial"/>
                <w:sz w:val="24"/>
                <w:szCs w:val="24"/>
              </w:rPr>
            </w:pPr>
            <w:r w:rsidRPr="00BA3DF2">
              <w:rPr>
                <w:rFonts w:ascii="Arial" w:hAnsi="Arial" w:cs="Arial"/>
                <w:sz w:val="24"/>
                <w:szCs w:val="24"/>
              </w:rPr>
              <w:t>People enrolled full-time at an educational institution.</w:t>
            </w:r>
          </w:p>
        </w:tc>
      </w:tr>
      <w:tr w:rsidR="00BA3DF2" w:rsidRPr="00EB4CD2" w14:paraId="4320B365" w14:textId="77777777" w:rsidTr="00352572">
        <w:trPr>
          <w:trHeight w:val="285"/>
        </w:trPr>
        <w:tc>
          <w:tcPr>
            <w:tcW w:w="2830" w:type="dxa"/>
            <w:shd w:val="clear" w:color="auto" w:fill="auto"/>
            <w:noWrap/>
          </w:tcPr>
          <w:p w14:paraId="19AC60AD" w14:textId="4BE5E64C" w:rsidR="00BA3DF2" w:rsidRPr="00BA3DF2" w:rsidRDefault="00BA3DF2" w:rsidP="000B3DE7">
            <w:pPr>
              <w:pStyle w:val="NoSpacing"/>
              <w:rPr>
                <w:rFonts w:ascii="Arial" w:hAnsi="Arial" w:cs="Arial"/>
                <w:sz w:val="24"/>
                <w:szCs w:val="24"/>
              </w:rPr>
            </w:pPr>
            <w:r w:rsidRPr="00BA3DF2">
              <w:rPr>
                <w:rFonts w:ascii="Arial" w:hAnsi="Arial" w:cs="Arial"/>
                <w:sz w:val="24"/>
                <w:szCs w:val="24"/>
              </w:rPr>
              <w:t>Part-time students</w:t>
            </w:r>
          </w:p>
        </w:tc>
        <w:tc>
          <w:tcPr>
            <w:tcW w:w="6946" w:type="dxa"/>
            <w:shd w:val="clear" w:color="auto" w:fill="auto"/>
            <w:noWrap/>
          </w:tcPr>
          <w:p w14:paraId="05059B3A" w14:textId="43D67DCA" w:rsidR="00BA3DF2" w:rsidRPr="002362E3" w:rsidRDefault="00BA3DF2" w:rsidP="000B3DE7">
            <w:pPr>
              <w:pStyle w:val="NoSpacing"/>
              <w:rPr>
                <w:rFonts w:ascii="Arial" w:hAnsi="Arial" w:cs="Arial"/>
                <w:sz w:val="24"/>
                <w:szCs w:val="24"/>
              </w:rPr>
            </w:pPr>
            <w:r w:rsidRPr="00BA3DF2">
              <w:rPr>
                <w:rFonts w:ascii="Arial" w:hAnsi="Arial" w:cs="Arial"/>
                <w:sz w:val="24"/>
                <w:szCs w:val="24"/>
              </w:rPr>
              <w:t>People enrolled part-time at an educational institution.</w:t>
            </w:r>
          </w:p>
        </w:tc>
      </w:tr>
      <w:tr w:rsidR="00BA3DF2" w:rsidRPr="00EB4CD2" w14:paraId="1862BBB9" w14:textId="77777777" w:rsidTr="00352572">
        <w:trPr>
          <w:trHeight w:val="285"/>
        </w:trPr>
        <w:tc>
          <w:tcPr>
            <w:tcW w:w="2830" w:type="dxa"/>
            <w:shd w:val="clear" w:color="auto" w:fill="auto"/>
            <w:noWrap/>
          </w:tcPr>
          <w:p w14:paraId="178AC553" w14:textId="44D21B39" w:rsidR="00BA3DF2" w:rsidRPr="00BA3DF2" w:rsidRDefault="00BA3DF2" w:rsidP="000B3DE7">
            <w:pPr>
              <w:pStyle w:val="NoSpacing"/>
              <w:rPr>
                <w:rFonts w:ascii="Arial" w:hAnsi="Arial" w:cs="Arial"/>
                <w:sz w:val="24"/>
                <w:szCs w:val="24"/>
              </w:rPr>
            </w:pPr>
            <w:r w:rsidRPr="00BA3DF2">
              <w:rPr>
                <w:rFonts w:ascii="Arial" w:hAnsi="Arial" w:cs="Arial"/>
                <w:sz w:val="24"/>
                <w:szCs w:val="24"/>
              </w:rPr>
              <w:t>Non-students</w:t>
            </w:r>
          </w:p>
        </w:tc>
        <w:tc>
          <w:tcPr>
            <w:tcW w:w="6946" w:type="dxa"/>
            <w:shd w:val="clear" w:color="auto" w:fill="auto"/>
            <w:noWrap/>
          </w:tcPr>
          <w:p w14:paraId="41C0B168" w14:textId="460F99A5" w:rsidR="00BA3DF2" w:rsidRPr="002362E3" w:rsidRDefault="00BA3DF2" w:rsidP="000B3DE7">
            <w:pPr>
              <w:pStyle w:val="NoSpacing"/>
              <w:rPr>
                <w:rFonts w:ascii="Arial" w:hAnsi="Arial" w:cs="Arial"/>
                <w:sz w:val="24"/>
                <w:szCs w:val="24"/>
              </w:rPr>
            </w:pPr>
            <w:r w:rsidRPr="00BA3DF2">
              <w:rPr>
                <w:rFonts w:ascii="Arial" w:hAnsi="Arial" w:cs="Arial"/>
                <w:sz w:val="24"/>
                <w:szCs w:val="24"/>
              </w:rPr>
              <w:t>People not enrolled in any educational institutions.</w:t>
            </w:r>
          </w:p>
        </w:tc>
      </w:tr>
      <w:bookmarkEnd w:id="2"/>
    </w:tbl>
    <w:p w14:paraId="3D3A65E0" w14:textId="77777777" w:rsidR="00352572" w:rsidRDefault="00352572" w:rsidP="00352572">
      <w:pPr>
        <w:pStyle w:val="NoSpacing"/>
        <w:rPr>
          <w:rFonts w:ascii="Arial" w:hAnsi="Arial" w:cs="Arial"/>
          <w:sz w:val="24"/>
          <w:szCs w:val="24"/>
        </w:rPr>
      </w:pPr>
    </w:p>
    <w:p w14:paraId="04631ACB" w14:textId="77777777" w:rsidR="00352572" w:rsidRDefault="00352572" w:rsidP="00352572">
      <w:pPr>
        <w:pStyle w:val="NoSpacing"/>
        <w:rPr>
          <w:rFonts w:ascii="Arial" w:hAnsi="Arial" w:cs="Arial"/>
          <w:sz w:val="24"/>
          <w:szCs w:val="24"/>
        </w:rPr>
      </w:pPr>
    </w:p>
    <w:p w14:paraId="1D4B0A7B" w14:textId="4A95D089" w:rsidR="00E51452" w:rsidRDefault="00E51452" w:rsidP="00E51452">
      <w:pPr>
        <w:pStyle w:val="NoSpacing"/>
        <w:rPr>
          <w:rFonts w:ascii="Arial" w:hAnsi="Arial" w:cs="Arial"/>
          <w:sz w:val="24"/>
          <w:szCs w:val="24"/>
        </w:rPr>
      </w:pPr>
    </w:p>
    <w:p w14:paraId="706DF7D3" w14:textId="77777777" w:rsidR="00304D01" w:rsidRDefault="00304D01" w:rsidP="00E51452">
      <w:pPr>
        <w:pStyle w:val="NoSpacing"/>
        <w:rPr>
          <w:rFonts w:ascii="Arial" w:hAnsi="Arial" w:cs="Arial"/>
          <w:sz w:val="24"/>
          <w:szCs w:val="24"/>
        </w:rPr>
      </w:pPr>
    </w:p>
    <w:p w14:paraId="62DDC07C" w14:textId="77777777" w:rsidR="00E51452" w:rsidRPr="00A41870" w:rsidRDefault="00E51452" w:rsidP="00E51452">
      <w:pPr>
        <w:pStyle w:val="NoSpacing"/>
        <w:rPr>
          <w:rFonts w:ascii="Arial" w:hAnsi="Arial" w:cs="Arial"/>
          <w:b/>
          <w:sz w:val="24"/>
          <w:szCs w:val="24"/>
          <w:lang w:val="fr-CA"/>
        </w:rPr>
      </w:pPr>
      <w:r w:rsidRPr="00A41870">
        <w:rPr>
          <w:rFonts w:ascii="Arial" w:hAnsi="Arial" w:cs="Arial"/>
          <w:b/>
          <w:sz w:val="24"/>
          <w:szCs w:val="24"/>
          <w:lang w:val="fr-CA"/>
        </w:rPr>
        <w:t>Renseignements supplémentaires</w:t>
      </w:r>
    </w:p>
    <w:p w14:paraId="702E50E7" w14:textId="77777777" w:rsidR="00E51452" w:rsidRDefault="00E51452" w:rsidP="00E51452">
      <w:pPr>
        <w:pStyle w:val="NoSpacing"/>
        <w:rPr>
          <w:rFonts w:ascii="Arial" w:hAnsi="Arial" w:cs="Arial"/>
          <w:sz w:val="24"/>
          <w:szCs w:val="24"/>
        </w:rPr>
      </w:pPr>
    </w:p>
    <w:p w14:paraId="7DF1BE76" w14:textId="2532562D" w:rsidR="00E51452" w:rsidRDefault="00E51452" w:rsidP="00E51452">
      <w:pPr>
        <w:pStyle w:val="NoSpacing"/>
        <w:numPr>
          <w:ilvl w:val="0"/>
          <w:numId w:val="11"/>
        </w:numPr>
        <w:rPr>
          <w:rFonts w:ascii="Arial" w:hAnsi="Arial" w:cs="Arial"/>
          <w:sz w:val="24"/>
          <w:szCs w:val="24"/>
          <w:lang w:val="fr-CA"/>
        </w:rPr>
      </w:pPr>
      <w:r w:rsidRPr="00811A41">
        <w:rPr>
          <w:rFonts w:ascii="Arial" w:hAnsi="Arial" w:cs="Arial"/>
          <w:sz w:val="24"/>
          <w:szCs w:val="24"/>
          <w:lang w:val="fr-CA"/>
        </w:rPr>
        <w:t>Statistique Canada supprime les estimations inférieures à 1 500 - valeurs indiquées par «</w:t>
      </w:r>
      <w:r>
        <w:rPr>
          <w:rFonts w:ascii="Arial" w:hAnsi="Arial" w:cs="Arial"/>
          <w:sz w:val="24"/>
          <w:szCs w:val="24"/>
          <w:lang w:val="fr-CA"/>
        </w:rPr>
        <w:t xml:space="preserve"> 0.0 </w:t>
      </w:r>
      <w:r w:rsidRPr="00811A41">
        <w:rPr>
          <w:rFonts w:ascii="Arial" w:hAnsi="Arial" w:cs="Arial"/>
          <w:sz w:val="24"/>
          <w:szCs w:val="24"/>
          <w:lang w:val="fr-CA"/>
        </w:rPr>
        <w:t>». Valeurs manquantes indiquées par «</w:t>
      </w:r>
      <w:r>
        <w:rPr>
          <w:rFonts w:ascii="Arial" w:hAnsi="Arial" w:cs="Arial"/>
          <w:sz w:val="24"/>
          <w:szCs w:val="24"/>
          <w:lang w:val="fr-CA"/>
        </w:rPr>
        <w:t xml:space="preserve"> - </w:t>
      </w:r>
      <w:r w:rsidRPr="00811A41">
        <w:rPr>
          <w:rFonts w:ascii="Arial" w:hAnsi="Arial" w:cs="Arial"/>
          <w:sz w:val="24"/>
          <w:szCs w:val="24"/>
          <w:lang w:val="fr-CA"/>
        </w:rPr>
        <w:t>».</w:t>
      </w:r>
    </w:p>
    <w:p w14:paraId="3E24BA17" w14:textId="77777777" w:rsidR="00E51452" w:rsidRPr="00954F17" w:rsidRDefault="00E51452" w:rsidP="00E51452">
      <w:pPr>
        <w:pStyle w:val="NoSpacing"/>
        <w:rPr>
          <w:rFonts w:ascii="Arial" w:hAnsi="Arial" w:cs="Arial"/>
          <w:sz w:val="24"/>
          <w:szCs w:val="24"/>
          <w:lang w:val="fr-CA"/>
        </w:rPr>
      </w:pPr>
    </w:p>
    <w:p w14:paraId="2D02A19E" w14:textId="77777777" w:rsidR="00352572" w:rsidRPr="00EB4CD2" w:rsidRDefault="00352572" w:rsidP="00352572">
      <w:pPr>
        <w:pStyle w:val="NoSpacing"/>
        <w:rPr>
          <w:rFonts w:ascii="Arial" w:hAnsi="Arial" w:cs="Arial"/>
          <w:b/>
          <w:sz w:val="24"/>
          <w:szCs w:val="24"/>
          <w:lang w:val="fr-CA"/>
        </w:rPr>
      </w:pPr>
      <w:r w:rsidRPr="00EB4CD2">
        <w:rPr>
          <w:rFonts w:ascii="Arial" w:hAnsi="Arial" w:cs="Arial"/>
          <w:b/>
          <w:sz w:val="24"/>
          <w:szCs w:val="24"/>
          <w:lang w:val="fr-CA"/>
        </w:rPr>
        <w:t>Renvois</w:t>
      </w:r>
    </w:p>
    <w:p w14:paraId="58FEFC5E" w14:textId="77777777" w:rsidR="00352572" w:rsidRPr="00EB4CD2" w:rsidRDefault="00352572" w:rsidP="00352572">
      <w:pPr>
        <w:pStyle w:val="NoSpacing"/>
        <w:rPr>
          <w:rFonts w:ascii="Arial" w:hAnsi="Arial" w:cs="Arial"/>
          <w:sz w:val="24"/>
          <w:szCs w:val="24"/>
          <w:lang w:val="fr-CA"/>
        </w:rPr>
      </w:pPr>
    </w:p>
    <w:tbl>
      <w:tblPr>
        <w:tblStyle w:val="TableGrid"/>
        <w:tblW w:w="9776" w:type="dxa"/>
        <w:tblLook w:val="04A0" w:firstRow="1" w:lastRow="0" w:firstColumn="1" w:lastColumn="0" w:noHBand="0" w:noVBand="1"/>
      </w:tblPr>
      <w:tblGrid>
        <w:gridCol w:w="2830"/>
        <w:gridCol w:w="6946"/>
      </w:tblGrid>
      <w:tr w:rsidR="00352572" w:rsidRPr="004A2AAC" w14:paraId="4E721380" w14:textId="77777777" w:rsidTr="000B3DE7">
        <w:trPr>
          <w:trHeight w:val="285"/>
        </w:trPr>
        <w:tc>
          <w:tcPr>
            <w:tcW w:w="2830" w:type="dxa"/>
            <w:noWrap/>
          </w:tcPr>
          <w:p w14:paraId="49249769" w14:textId="77777777" w:rsidR="00352572" w:rsidRPr="004A2AAC" w:rsidRDefault="00352572" w:rsidP="000B3DE7">
            <w:pPr>
              <w:pStyle w:val="NoSpacing"/>
              <w:rPr>
                <w:rFonts w:ascii="Arial" w:hAnsi="Arial" w:cs="Arial"/>
                <w:sz w:val="24"/>
                <w:szCs w:val="24"/>
                <w:lang w:val="fr-CA"/>
              </w:rPr>
            </w:pPr>
            <w:r w:rsidRPr="004A2AAC">
              <w:rPr>
                <w:rFonts w:ascii="Arial" w:hAnsi="Arial" w:cs="Arial"/>
                <w:b/>
                <w:sz w:val="24"/>
                <w:szCs w:val="24"/>
                <w:lang w:val="fr-CA"/>
              </w:rPr>
              <w:t>Élément</w:t>
            </w:r>
          </w:p>
        </w:tc>
        <w:tc>
          <w:tcPr>
            <w:tcW w:w="6946" w:type="dxa"/>
            <w:noWrap/>
          </w:tcPr>
          <w:p w14:paraId="1BD17B40" w14:textId="77777777" w:rsidR="00352572" w:rsidRPr="004A2AAC" w:rsidRDefault="00352572" w:rsidP="000B3DE7">
            <w:pPr>
              <w:pStyle w:val="NoSpacing"/>
              <w:rPr>
                <w:rFonts w:ascii="Arial" w:hAnsi="Arial" w:cs="Arial"/>
                <w:sz w:val="24"/>
                <w:szCs w:val="24"/>
                <w:lang w:val="fr-CA"/>
              </w:rPr>
            </w:pPr>
            <w:r w:rsidRPr="004A2AAC">
              <w:rPr>
                <w:rFonts w:ascii="Arial" w:hAnsi="Arial" w:cs="Arial"/>
                <w:b/>
                <w:sz w:val="24"/>
                <w:szCs w:val="24"/>
                <w:lang w:val="fr-CA"/>
              </w:rPr>
              <w:t>Définition</w:t>
            </w:r>
          </w:p>
        </w:tc>
      </w:tr>
      <w:tr w:rsidR="00E75077" w:rsidRPr="00B207D4" w14:paraId="2B4A45BF" w14:textId="77777777" w:rsidTr="00352572">
        <w:trPr>
          <w:trHeight w:val="285"/>
        </w:trPr>
        <w:tc>
          <w:tcPr>
            <w:tcW w:w="2830" w:type="dxa"/>
            <w:shd w:val="clear" w:color="auto" w:fill="auto"/>
            <w:noWrap/>
          </w:tcPr>
          <w:p w14:paraId="3AD4A588" w14:textId="5D766D8C" w:rsidR="00E75077" w:rsidRPr="00464495" w:rsidRDefault="00FA3A6C" w:rsidP="000B3DE7">
            <w:pPr>
              <w:pStyle w:val="NoSpacing"/>
              <w:rPr>
                <w:rFonts w:ascii="Arial" w:hAnsi="Arial" w:cs="Arial"/>
                <w:sz w:val="24"/>
                <w:szCs w:val="24"/>
              </w:rPr>
            </w:pPr>
            <w:bookmarkStart w:id="3" w:name="_Hlk503627910"/>
            <w:r w:rsidRPr="00FA3A6C">
              <w:rPr>
                <w:rFonts w:ascii="Arial" w:hAnsi="Arial" w:cs="Arial"/>
                <w:sz w:val="24"/>
                <w:szCs w:val="24"/>
              </w:rPr>
              <w:t>Population</w:t>
            </w:r>
          </w:p>
        </w:tc>
        <w:tc>
          <w:tcPr>
            <w:tcW w:w="6946" w:type="dxa"/>
            <w:shd w:val="clear" w:color="auto" w:fill="auto"/>
            <w:noWrap/>
          </w:tcPr>
          <w:p w14:paraId="0ADF158C" w14:textId="22E422E6" w:rsidR="00E75077" w:rsidRPr="00464495" w:rsidRDefault="009A52D2" w:rsidP="000B3DE7">
            <w:pPr>
              <w:pStyle w:val="NoSpacing"/>
              <w:rPr>
                <w:rFonts w:ascii="Arial" w:hAnsi="Arial" w:cs="Arial"/>
                <w:sz w:val="24"/>
                <w:szCs w:val="24"/>
                <w:lang w:val="fr-CA"/>
              </w:rPr>
            </w:pPr>
            <w:r w:rsidRPr="009A52D2">
              <w:rPr>
                <w:rFonts w:ascii="Arial" w:hAnsi="Arial" w:cs="Arial"/>
                <w:sz w:val="24"/>
                <w:szCs w:val="24"/>
                <w:lang w:val="fr-CA"/>
              </w:rPr>
              <w:t>Nombre de personnes en âge de travailler de 15 ans et plus. Les estimations sont exprimées en milliers et arrondies à la centaine près.</w:t>
            </w:r>
          </w:p>
        </w:tc>
      </w:tr>
      <w:tr w:rsidR="00352572" w:rsidRPr="00B207D4" w14:paraId="39E07940" w14:textId="77777777" w:rsidTr="00352572">
        <w:trPr>
          <w:trHeight w:val="285"/>
        </w:trPr>
        <w:tc>
          <w:tcPr>
            <w:tcW w:w="2830" w:type="dxa"/>
            <w:shd w:val="clear" w:color="auto" w:fill="auto"/>
            <w:noWrap/>
          </w:tcPr>
          <w:p w14:paraId="4A2F046D"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Population active</w:t>
            </w:r>
          </w:p>
        </w:tc>
        <w:tc>
          <w:tcPr>
            <w:tcW w:w="6946" w:type="dxa"/>
            <w:shd w:val="clear" w:color="auto" w:fill="auto"/>
            <w:noWrap/>
          </w:tcPr>
          <w:p w14:paraId="08C99EDF"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Nombre de personnes civiles, hors institution et âgées de 15 ans et plus qui, au cours de la semaine de référence, étaient occupées ou en chômage. Les estimations sont exprimées en milliers et arrondies à la centaine près.</w:t>
            </w:r>
          </w:p>
        </w:tc>
      </w:tr>
      <w:tr w:rsidR="00352572" w:rsidRPr="00B207D4" w14:paraId="7F617BB3" w14:textId="77777777" w:rsidTr="00352572">
        <w:trPr>
          <w:trHeight w:val="285"/>
        </w:trPr>
        <w:tc>
          <w:tcPr>
            <w:tcW w:w="2830" w:type="dxa"/>
            <w:shd w:val="clear" w:color="auto" w:fill="auto"/>
            <w:noWrap/>
          </w:tcPr>
          <w:p w14:paraId="7398547A"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Emploi</w:t>
            </w:r>
          </w:p>
        </w:tc>
        <w:tc>
          <w:tcPr>
            <w:tcW w:w="6946" w:type="dxa"/>
            <w:shd w:val="clear" w:color="auto" w:fill="auto"/>
            <w:noWrap/>
          </w:tcPr>
          <w:p w14:paraId="35EDD06B"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ont fait un travail quelconque contre rémunération ou en vue d'un bénéfice (comprend également le travail familial non rémunéré), ou avaient un emploi mais n'étaient pas au travail à cause d'une maladie ou d'une incapacité, pour obligations personnelles ou familiales, pour des vacances, par suite d'un conflit de travail ou du fait de tout autre facteur. Les personnes mises à pied et celles qui avaient un emploi devant commencer à une date ultérieure ne sont pas considérées comme étant occupées. Les estimations sont exprimées en milliers et arrondies à la centaine près.</w:t>
            </w:r>
          </w:p>
        </w:tc>
      </w:tr>
      <w:tr w:rsidR="00352572" w:rsidRPr="00B207D4" w14:paraId="1480013B" w14:textId="77777777" w:rsidTr="00352572">
        <w:trPr>
          <w:trHeight w:val="285"/>
        </w:trPr>
        <w:tc>
          <w:tcPr>
            <w:tcW w:w="2830" w:type="dxa"/>
            <w:shd w:val="clear" w:color="auto" w:fill="auto"/>
            <w:noWrap/>
          </w:tcPr>
          <w:p w14:paraId="59D37245"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Emploi à temps plein</w:t>
            </w:r>
          </w:p>
        </w:tc>
        <w:tc>
          <w:tcPr>
            <w:tcW w:w="6946" w:type="dxa"/>
            <w:shd w:val="clear" w:color="auto" w:fill="auto"/>
            <w:noWrap/>
          </w:tcPr>
          <w:p w14:paraId="1FD39ECE"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L'emploi à temps plein se compose des personnes qui travaillent habituellement 30 heures ou plus par semaine à leur emploi principal ou seul emploi. Les estimations sont exprimées en milliers et arrondies à la centaine près.</w:t>
            </w:r>
          </w:p>
        </w:tc>
      </w:tr>
      <w:tr w:rsidR="00352572" w:rsidRPr="00B207D4" w14:paraId="2914DD4B" w14:textId="77777777" w:rsidTr="00352572">
        <w:trPr>
          <w:trHeight w:val="285"/>
        </w:trPr>
        <w:tc>
          <w:tcPr>
            <w:tcW w:w="2830" w:type="dxa"/>
            <w:shd w:val="clear" w:color="auto" w:fill="auto"/>
            <w:noWrap/>
          </w:tcPr>
          <w:p w14:paraId="0DBBF759"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Emploi à temps partiel</w:t>
            </w:r>
          </w:p>
        </w:tc>
        <w:tc>
          <w:tcPr>
            <w:tcW w:w="6946" w:type="dxa"/>
            <w:shd w:val="clear" w:color="auto" w:fill="auto"/>
            <w:noWrap/>
          </w:tcPr>
          <w:p w14:paraId="7F0CCCAC"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L'emploi à temps partiel se compose des personnes qui travaillent habituellement moins de 30 heures par semaine à leur emploi principal ou seul emploi. Les estimations sont exprimées en milliers et arrondies à la centaine près.</w:t>
            </w:r>
          </w:p>
        </w:tc>
      </w:tr>
      <w:tr w:rsidR="00352572" w:rsidRPr="00B207D4" w14:paraId="0C8F0455" w14:textId="77777777" w:rsidTr="00352572">
        <w:trPr>
          <w:trHeight w:val="285"/>
        </w:trPr>
        <w:tc>
          <w:tcPr>
            <w:tcW w:w="2830" w:type="dxa"/>
            <w:shd w:val="clear" w:color="auto" w:fill="auto"/>
            <w:noWrap/>
          </w:tcPr>
          <w:p w14:paraId="207A54FF"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Chômage</w:t>
            </w:r>
          </w:p>
        </w:tc>
        <w:tc>
          <w:tcPr>
            <w:tcW w:w="6946" w:type="dxa"/>
            <w:shd w:val="clear" w:color="auto" w:fill="auto"/>
            <w:noWrap/>
          </w:tcPr>
          <w:p w14:paraId="101B90CF"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étaient sans emploi, avaient cherché un emploi au cours des quatre dernières semaines et étaient disponibles pour travailler. Les personnes mises à pied ou ayant un nouvel emploi devant commencer dans quatre semaines ou moins sont considérées comme en chômage. Les estimations sont exprimées en milliers et arrondies à la centaine près.</w:t>
            </w:r>
          </w:p>
        </w:tc>
      </w:tr>
      <w:tr w:rsidR="00E75077" w:rsidRPr="00B207D4" w14:paraId="088F8FA7" w14:textId="77777777" w:rsidTr="00352572">
        <w:trPr>
          <w:trHeight w:val="285"/>
        </w:trPr>
        <w:tc>
          <w:tcPr>
            <w:tcW w:w="2830" w:type="dxa"/>
            <w:shd w:val="clear" w:color="auto" w:fill="auto"/>
            <w:noWrap/>
          </w:tcPr>
          <w:p w14:paraId="70B8ABD4" w14:textId="7FDF7F95" w:rsidR="00E75077" w:rsidRPr="00464495" w:rsidRDefault="00FA3A6C" w:rsidP="000B3DE7">
            <w:pPr>
              <w:pStyle w:val="NoSpacing"/>
              <w:rPr>
                <w:rFonts w:ascii="Arial" w:hAnsi="Arial" w:cs="Arial"/>
                <w:sz w:val="24"/>
                <w:szCs w:val="24"/>
              </w:rPr>
            </w:pPr>
            <w:r w:rsidRPr="00FA3A6C">
              <w:rPr>
                <w:rFonts w:ascii="Arial" w:hAnsi="Arial" w:cs="Arial"/>
                <w:sz w:val="24"/>
                <w:szCs w:val="24"/>
              </w:rPr>
              <w:t>Population inactive</w:t>
            </w:r>
          </w:p>
        </w:tc>
        <w:tc>
          <w:tcPr>
            <w:tcW w:w="6946" w:type="dxa"/>
            <w:shd w:val="clear" w:color="auto" w:fill="auto"/>
            <w:noWrap/>
          </w:tcPr>
          <w:p w14:paraId="77A4CE69" w14:textId="76E39B17" w:rsidR="00E75077" w:rsidRPr="00E05D45" w:rsidRDefault="009A52D2" w:rsidP="000B3DE7">
            <w:pPr>
              <w:pStyle w:val="NoSpacing"/>
              <w:rPr>
                <w:rFonts w:ascii="Arial" w:hAnsi="Arial" w:cs="Arial"/>
                <w:sz w:val="24"/>
                <w:szCs w:val="24"/>
                <w:lang w:val="fr-CA"/>
              </w:rPr>
            </w:pPr>
            <w:r w:rsidRPr="009A52D2">
              <w:rPr>
                <w:rFonts w:ascii="Arial" w:hAnsi="Arial" w:cs="Arial"/>
                <w:sz w:val="24"/>
                <w:szCs w:val="24"/>
                <w:lang w:val="fr-CA"/>
              </w:rPr>
              <w:t>Personnes parmi la population civile hors institution âgée de 15 ans et plus qui, au cours de la semaine de référence, n'étaient ni occupées, ni en chômage. Les estimations sont exprimées en milliers et arrondies à la centaine près.</w:t>
            </w:r>
          </w:p>
        </w:tc>
      </w:tr>
      <w:tr w:rsidR="00352572" w:rsidRPr="00B207D4" w14:paraId="570C6338" w14:textId="77777777" w:rsidTr="00352572">
        <w:trPr>
          <w:trHeight w:val="285"/>
        </w:trPr>
        <w:tc>
          <w:tcPr>
            <w:tcW w:w="2830" w:type="dxa"/>
            <w:shd w:val="clear" w:color="auto" w:fill="auto"/>
            <w:noWrap/>
          </w:tcPr>
          <w:p w14:paraId="65A5EE05"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Taux de chômage</w:t>
            </w:r>
          </w:p>
        </w:tc>
        <w:tc>
          <w:tcPr>
            <w:tcW w:w="6946" w:type="dxa"/>
            <w:shd w:val="clear" w:color="auto" w:fill="auto"/>
            <w:noWrap/>
          </w:tcPr>
          <w:p w14:paraId="29A9180D" w14:textId="77777777" w:rsidR="00352572" w:rsidRPr="00E05D45" w:rsidRDefault="00352572" w:rsidP="000B3DE7">
            <w:pPr>
              <w:pStyle w:val="NoSpacing"/>
              <w:rPr>
                <w:rFonts w:ascii="Arial" w:hAnsi="Arial" w:cs="Arial"/>
                <w:sz w:val="24"/>
                <w:szCs w:val="24"/>
                <w:lang w:val="fr-CA"/>
              </w:rPr>
            </w:pPr>
            <w:r w:rsidRPr="00E05D45">
              <w:rPr>
                <w:rFonts w:ascii="Arial" w:hAnsi="Arial" w:cs="Arial"/>
                <w:sz w:val="24"/>
                <w:szCs w:val="24"/>
                <w:lang w:val="fr-CA"/>
              </w:rPr>
              <w:t>Le taux de chômage est le nombre de personnes en chômage exprimé en pourcentage de la population active. Le taux de chômage pour un groupe donné (âge, sexe, état matrimonial, etc.) correspond au nombre de chômeurs dans ce groupe exprimé en pourcentage de la population active de ce groupe. Les estimations sont exprimées en pourcentage et arrondies au dixième près.</w:t>
            </w:r>
          </w:p>
        </w:tc>
      </w:tr>
      <w:tr w:rsidR="00E75077" w:rsidRPr="00B207D4" w14:paraId="34C6FEE4" w14:textId="77777777" w:rsidTr="00352572">
        <w:trPr>
          <w:trHeight w:val="285"/>
        </w:trPr>
        <w:tc>
          <w:tcPr>
            <w:tcW w:w="2830" w:type="dxa"/>
            <w:shd w:val="clear" w:color="auto" w:fill="auto"/>
            <w:noWrap/>
          </w:tcPr>
          <w:p w14:paraId="2C292C58" w14:textId="3B500F5D" w:rsidR="00E75077" w:rsidRPr="00464495" w:rsidRDefault="00FA3A6C" w:rsidP="000B3DE7">
            <w:pPr>
              <w:pStyle w:val="NoSpacing"/>
              <w:rPr>
                <w:rFonts w:ascii="Arial" w:hAnsi="Arial" w:cs="Arial"/>
                <w:sz w:val="24"/>
                <w:szCs w:val="24"/>
              </w:rPr>
            </w:pPr>
            <w:r w:rsidRPr="00FA3A6C">
              <w:rPr>
                <w:rFonts w:ascii="Arial" w:hAnsi="Arial" w:cs="Arial"/>
                <w:sz w:val="24"/>
                <w:szCs w:val="24"/>
              </w:rPr>
              <w:t>Taux d'activité</w:t>
            </w:r>
          </w:p>
        </w:tc>
        <w:tc>
          <w:tcPr>
            <w:tcW w:w="6946" w:type="dxa"/>
            <w:shd w:val="clear" w:color="auto" w:fill="auto"/>
            <w:noWrap/>
          </w:tcPr>
          <w:p w14:paraId="4296F879" w14:textId="7974F935" w:rsidR="00E75077" w:rsidRPr="00E05D45" w:rsidRDefault="009A52D2" w:rsidP="000B3DE7">
            <w:pPr>
              <w:pStyle w:val="NoSpacing"/>
              <w:rPr>
                <w:rFonts w:ascii="Arial" w:hAnsi="Arial" w:cs="Arial"/>
                <w:sz w:val="24"/>
                <w:szCs w:val="24"/>
                <w:lang w:val="fr-CA"/>
              </w:rPr>
            </w:pPr>
            <w:r w:rsidRPr="009A52D2">
              <w:rPr>
                <w:rFonts w:ascii="Arial" w:hAnsi="Arial" w:cs="Arial"/>
                <w:sz w:val="24"/>
                <w:szCs w:val="24"/>
                <w:lang w:val="fr-CA"/>
              </w:rPr>
              <w:t>Le taux d'activité est le nombre de personnes faisant partie de la population active exprimé en pourcentage de la population âgée de 15 ans et plus. Le taux d'activité pour un groupe donné (âge, sexe, état matrimonial, etc.) correspond à la population active dans ce groupe exprimée en pourcentage de la population de ce groupe. Les estimations sont exprimées en pourcentage et arrondies au dixième près.</w:t>
            </w:r>
          </w:p>
        </w:tc>
      </w:tr>
      <w:tr w:rsidR="00E75077" w:rsidRPr="00B207D4" w14:paraId="28298A70" w14:textId="77777777" w:rsidTr="00352572">
        <w:trPr>
          <w:trHeight w:val="285"/>
        </w:trPr>
        <w:tc>
          <w:tcPr>
            <w:tcW w:w="2830" w:type="dxa"/>
            <w:shd w:val="clear" w:color="auto" w:fill="auto"/>
            <w:noWrap/>
          </w:tcPr>
          <w:p w14:paraId="324532DD" w14:textId="3BCF96EB" w:rsidR="00E75077" w:rsidRPr="00464495" w:rsidRDefault="00FA3A6C" w:rsidP="000B3DE7">
            <w:pPr>
              <w:pStyle w:val="NoSpacing"/>
              <w:rPr>
                <w:rFonts w:ascii="Arial" w:hAnsi="Arial" w:cs="Arial"/>
                <w:sz w:val="24"/>
                <w:szCs w:val="24"/>
              </w:rPr>
            </w:pPr>
            <w:r w:rsidRPr="00FA3A6C">
              <w:rPr>
                <w:rFonts w:ascii="Arial" w:hAnsi="Arial" w:cs="Arial"/>
                <w:sz w:val="24"/>
                <w:szCs w:val="24"/>
              </w:rPr>
              <w:t>Taux d'emploi</w:t>
            </w:r>
          </w:p>
        </w:tc>
        <w:tc>
          <w:tcPr>
            <w:tcW w:w="6946" w:type="dxa"/>
            <w:shd w:val="clear" w:color="auto" w:fill="auto"/>
            <w:noWrap/>
          </w:tcPr>
          <w:p w14:paraId="23BD1709" w14:textId="1F097BFC" w:rsidR="00E75077" w:rsidRPr="00E05D45" w:rsidRDefault="009A52D2" w:rsidP="000B3DE7">
            <w:pPr>
              <w:pStyle w:val="NoSpacing"/>
              <w:rPr>
                <w:rFonts w:ascii="Arial" w:hAnsi="Arial" w:cs="Arial"/>
                <w:sz w:val="24"/>
                <w:szCs w:val="24"/>
                <w:lang w:val="fr-CA"/>
              </w:rPr>
            </w:pPr>
            <w:r w:rsidRPr="009A52D2">
              <w:rPr>
                <w:rFonts w:ascii="Arial" w:hAnsi="Arial" w:cs="Arial"/>
                <w:sz w:val="24"/>
                <w:szCs w:val="24"/>
                <w:lang w:val="fr-CA"/>
              </w:rPr>
              <w:t>Le taux d'emploi est le nombre de personnes occupées exprimé en pourcentage de la population âgée de 15 ans et plus. Le taux d'emploi pour un groupe donné (âge, sexe, état matrimonial, etc.) correspond au nombre de personnes occupées dans ce groupe exprimé en pourcentage de la population de ce groupe. Les estimations sont exprimées en pourcentage et arrondies au dixième près.</w:t>
            </w:r>
          </w:p>
        </w:tc>
      </w:tr>
      <w:tr w:rsidR="00BA3DF2" w:rsidRPr="00B207D4" w14:paraId="4F51D8E1" w14:textId="77777777" w:rsidTr="00352572">
        <w:trPr>
          <w:trHeight w:val="285"/>
        </w:trPr>
        <w:tc>
          <w:tcPr>
            <w:tcW w:w="2830" w:type="dxa"/>
            <w:shd w:val="clear" w:color="auto" w:fill="auto"/>
            <w:noWrap/>
          </w:tcPr>
          <w:p w14:paraId="6BFFC7AC" w14:textId="0A16CC52" w:rsidR="00BA3DF2" w:rsidRPr="00FA3A6C" w:rsidRDefault="00BA3DF2" w:rsidP="000B3DE7">
            <w:pPr>
              <w:pStyle w:val="NoSpacing"/>
              <w:rPr>
                <w:rFonts w:ascii="Arial" w:hAnsi="Arial" w:cs="Arial"/>
                <w:sz w:val="24"/>
                <w:szCs w:val="24"/>
              </w:rPr>
            </w:pPr>
            <w:r w:rsidRPr="00BA3DF2">
              <w:rPr>
                <w:rFonts w:ascii="Arial" w:hAnsi="Arial" w:cs="Arial"/>
                <w:sz w:val="24"/>
                <w:szCs w:val="24"/>
              </w:rPr>
              <w:t>Étudiants</w:t>
            </w:r>
          </w:p>
        </w:tc>
        <w:tc>
          <w:tcPr>
            <w:tcW w:w="6946" w:type="dxa"/>
            <w:shd w:val="clear" w:color="auto" w:fill="auto"/>
            <w:noWrap/>
          </w:tcPr>
          <w:p w14:paraId="4E9BEFF8" w14:textId="5DDE782B" w:rsidR="00BA3DF2" w:rsidRPr="00BA3DF2" w:rsidRDefault="00BA3DF2" w:rsidP="000B3DE7">
            <w:pPr>
              <w:pStyle w:val="NoSpacing"/>
              <w:rPr>
                <w:rFonts w:ascii="Arial" w:hAnsi="Arial" w:cs="Arial"/>
                <w:sz w:val="24"/>
                <w:szCs w:val="24"/>
                <w:lang w:val="fr-CA"/>
              </w:rPr>
            </w:pPr>
            <w:r w:rsidRPr="00BA3DF2">
              <w:rPr>
                <w:rFonts w:ascii="Arial" w:hAnsi="Arial" w:cs="Arial"/>
                <w:sz w:val="24"/>
                <w:szCs w:val="24"/>
                <w:lang w:val="fr-CA"/>
              </w:rPr>
              <w:t>Les estimations dans ce tableau sont basées sur une moyenne de 8 mois pour l'année civile (c'est à dire, janvier à avril et septembre à décembre).</w:t>
            </w:r>
          </w:p>
        </w:tc>
      </w:tr>
      <w:tr w:rsidR="006F321C" w:rsidRPr="00B207D4" w14:paraId="477E3F51" w14:textId="77777777" w:rsidTr="00352572">
        <w:trPr>
          <w:trHeight w:val="285"/>
        </w:trPr>
        <w:tc>
          <w:tcPr>
            <w:tcW w:w="2830" w:type="dxa"/>
            <w:shd w:val="clear" w:color="auto" w:fill="auto"/>
            <w:noWrap/>
          </w:tcPr>
          <w:p w14:paraId="77CC5B47" w14:textId="6929D3DC" w:rsidR="006F321C" w:rsidRPr="00BA3DF2" w:rsidRDefault="006F321C" w:rsidP="000B3DE7">
            <w:pPr>
              <w:pStyle w:val="NoSpacing"/>
              <w:rPr>
                <w:rFonts w:ascii="Arial" w:hAnsi="Arial" w:cs="Arial"/>
                <w:sz w:val="24"/>
                <w:szCs w:val="24"/>
              </w:rPr>
            </w:pPr>
            <w:r w:rsidRPr="006F321C">
              <w:rPr>
                <w:rFonts w:ascii="Arial" w:hAnsi="Arial" w:cs="Arial"/>
                <w:sz w:val="24"/>
                <w:szCs w:val="24"/>
              </w:rPr>
              <w:t>Étudiants à temps plein</w:t>
            </w:r>
          </w:p>
        </w:tc>
        <w:tc>
          <w:tcPr>
            <w:tcW w:w="6946" w:type="dxa"/>
            <w:shd w:val="clear" w:color="auto" w:fill="auto"/>
            <w:noWrap/>
          </w:tcPr>
          <w:p w14:paraId="75D6AB80" w14:textId="21BEC67C" w:rsidR="006F321C" w:rsidRPr="00BA3DF2" w:rsidRDefault="006F321C" w:rsidP="000B3DE7">
            <w:pPr>
              <w:pStyle w:val="NoSpacing"/>
              <w:rPr>
                <w:rFonts w:ascii="Arial" w:hAnsi="Arial" w:cs="Arial"/>
                <w:sz w:val="24"/>
                <w:szCs w:val="24"/>
                <w:lang w:val="fr-CA"/>
              </w:rPr>
            </w:pPr>
            <w:r w:rsidRPr="006F321C">
              <w:rPr>
                <w:rFonts w:ascii="Arial" w:hAnsi="Arial" w:cs="Arial"/>
                <w:sz w:val="24"/>
                <w:szCs w:val="24"/>
                <w:lang w:val="fr-CA"/>
              </w:rPr>
              <w:t>Personnes inscrites à temps plein dans un établissement d'enseignement.</w:t>
            </w:r>
          </w:p>
        </w:tc>
      </w:tr>
      <w:tr w:rsidR="006F321C" w:rsidRPr="00B207D4" w14:paraId="5C45DA5A" w14:textId="77777777" w:rsidTr="00352572">
        <w:trPr>
          <w:trHeight w:val="285"/>
        </w:trPr>
        <w:tc>
          <w:tcPr>
            <w:tcW w:w="2830" w:type="dxa"/>
            <w:shd w:val="clear" w:color="auto" w:fill="auto"/>
            <w:noWrap/>
          </w:tcPr>
          <w:p w14:paraId="223300CA" w14:textId="36C73A9A" w:rsidR="006F321C" w:rsidRPr="00BA3DF2" w:rsidRDefault="006F321C" w:rsidP="000B3DE7">
            <w:pPr>
              <w:pStyle w:val="NoSpacing"/>
              <w:rPr>
                <w:rFonts w:ascii="Arial" w:hAnsi="Arial" w:cs="Arial"/>
                <w:sz w:val="24"/>
                <w:szCs w:val="24"/>
              </w:rPr>
            </w:pPr>
            <w:r w:rsidRPr="006F321C">
              <w:rPr>
                <w:rFonts w:ascii="Arial" w:hAnsi="Arial" w:cs="Arial"/>
                <w:sz w:val="24"/>
                <w:szCs w:val="24"/>
              </w:rPr>
              <w:t>Étudiants à temps partiel</w:t>
            </w:r>
          </w:p>
        </w:tc>
        <w:tc>
          <w:tcPr>
            <w:tcW w:w="6946" w:type="dxa"/>
            <w:shd w:val="clear" w:color="auto" w:fill="auto"/>
            <w:noWrap/>
          </w:tcPr>
          <w:p w14:paraId="19B1FD0F" w14:textId="2891E83F" w:rsidR="006F321C" w:rsidRPr="00BA3DF2" w:rsidRDefault="006F321C" w:rsidP="000B3DE7">
            <w:pPr>
              <w:pStyle w:val="NoSpacing"/>
              <w:rPr>
                <w:rFonts w:ascii="Arial" w:hAnsi="Arial" w:cs="Arial"/>
                <w:sz w:val="24"/>
                <w:szCs w:val="24"/>
                <w:lang w:val="fr-CA"/>
              </w:rPr>
            </w:pPr>
            <w:r w:rsidRPr="006F321C">
              <w:rPr>
                <w:rFonts w:ascii="Arial" w:hAnsi="Arial" w:cs="Arial"/>
                <w:sz w:val="24"/>
                <w:szCs w:val="24"/>
                <w:lang w:val="fr-CA"/>
              </w:rPr>
              <w:t>Personnes inscrites à temps partiel dans un établissement d'enseignement.</w:t>
            </w:r>
          </w:p>
        </w:tc>
      </w:tr>
      <w:tr w:rsidR="006F321C" w:rsidRPr="00B207D4" w14:paraId="26014558" w14:textId="77777777" w:rsidTr="00352572">
        <w:trPr>
          <w:trHeight w:val="285"/>
        </w:trPr>
        <w:tc>
          <w:tcPr>
            <w:tcW w:w="2830" w:type="dxa"/>
            <w:shd w:val="clear" w:color="auto" w:fill="auto"/>
            <w:noWrap/>
          </w:tcPr>
          <w:p w14:paraId="02F0C62E" w14:textId="0EC97417" w:rsidR="006F321C" w:rsidRPr="006F321C" w:rsidRDefault="006F321C" w:rsidP="000B3DE7">
            <w:pPr>
              <w:pStyle w:val="NoSpacing"/>
              <w:rPr>
                <w:rFonts w:ascii="Arial" w:hAnsi="Arial" w:cs="Arial"/>
                <w:sz w:val="24"/>
                <w:szCs w:val="24"/>
              </w:rPr>
            </w:pPr>
            <w:r w:rsidRPr="006F321C">
              <w:rPr>
                <w:rFonts w:ascii="Arial" w:hAnsi="Arial" w:cs="Arial"/>
                <w:sz w:val="24"/>
                <w:szCs w:val="24"/>
              </w:rPr>
              <w:t>Non-étudiants</w:t>
            </w:r>
          </w:p>
        </w:tc>
        <w:tc>
          <w:tcPr>
            <w:tcW w:w="6946" w:type="dxa"/>
            <w:shd w:val="clear" w:color="auto" w:fill="auto"/>
            <w:noWrap/>
          </w:tcPr>
          <w:p w14:paraId="69EF8D01" w14:textId="30E94C6C" w:rsidR="006F321C" w:rsidRPr="00BA3DF2" w:rsidRDefault="006F321C" w:rsidP="000B3DE7">
            <w:pPr>
              <w:pStyle w:val="NoSpacing"/>
              <w:rPr>
                <w:rFonts w:ascii="Arial" w:hAnsi="Arial" w:cs="Arial"/>
                <w:sz w:val="24"/>
                <w:szCs w:val="24"/>
                <w:lang w:val="fr-CA"/>
              </w:rPr>
            </w:pPr>
            <w:r w:rsidRPr="006F321C">
              <w:rPr>
                <w:rFonts w:ascii="Arial" w:hAnsi="Arial" w:cs="Arial"/>
                <w:sz w:val="24"/>
                <w:szCs w:val="24"/>
                <w:lang w:val="fr-CA"/>
              </w:rPr>
              <w:t>Personnes qui ne sont pas inscrites dans un établissement d'enseignement.</w:t>
            </w:r>
          </w:p>
        </w:tc>
      </w:tr>
      <w:bookmarkEnd w:id="3"/>
    </w:tbl>
    <w:p w14:paraId="1147338A" w14:textId="77777777" w:rsidR="00352572" w:rsidRPr="003541DD" w:rsidRDefault="00352572" w:rsidP="00352572">
      <w:pPr>
        <w:pStyle w:val="NoSpacing"/>
        <w:rPr>
          <w:rFonts w:ascii="Arial" w:hAnsi="Arial" w:cs="Arial"/>
          <w:b/>
          <w:sz w:val="24"/>
          <w:szCs w:val="24"/>
          <w:lang w:val="fr-CA"/>
        </w:rPr>
      </w:pPr>
    </w:p>
    <w:p w14:paraId="7390E097" w14:textId="77777777" w:rsidR="00352572" w:rsidRPr="003541DD" w:rsidRDefault="00352572" w:rsidP="00352572">
      <w:pPr>
        <w:pStyle w:val="NoSpacing"/>
        <w:rPr>
          <w:rFonts w:ascii="Arial" w:hAnsi="Arial" w:cs="Arial"/>
          <w:b/>
          <w:sz w:val="24"/>
          <w:szCs w:val="24"/>
          <w:lang w:val="fr-CA"/>
        </w:rPr>
      </w:pPr>
    </w:p>
    <w:p w14:paraId="097443DE" w14:textId="369782FF" w:rsidR="003654B1" w:rsidRPr="003541DD" w:rsidRDefault="003654B1" w:rsidP="00317C5F">
      <w:pPr>
        <w:pStyle w:val="NoSpacing"/>
        <w:rPr>
          <w:rFonts w:ascii="Arial" w:hAnsi="Arial" w:cs="Arial"/>
          <w:b/>
          <w:sz w:val="24"/>
          <w:szCs w:val="24"/>
          <w:lang w:val="fr-CA"/>
        </w:rPr>
      </w:pPr>
    </w:p>
    <w:p w14:paraId="6D8939D7" w14:textId="77777777" w:rsidR="003654B1" w:rsidRPr="003541DD" w:rsidRDefault="003654B1" w:rsidP="00317C5F">
      <w:pPr>
        <w:pStyle w:val="NoSpacing"/>
        <w:rPr>
          <w:rFonts w:ascii="Arial" w:hAnsi="Arial" w:cs="Arial"/>
          <w:b/>
          <w:sz w:val="24"/>
          <w:szCs w:val="24"/>
          <w:lang w:val="fr-CA"/>
        </w:rPr>
      </w:pPr>
    </w:p>
    <w:p w14:paraId="709D93B2" w14:textId="77777777" w:rsidR="00317C5F" w:rsidRPr="003541DD" w:rsidRDefault="00317C5F" w:rsidP="00317C5F">
      <w:pPr>
        <w:pStyle w:val="NoSpacing"/>
        <w:rPr>
          <w:rFonts w:ascii="Arial" w:hAnsi="Arial" w:cs="Arial"/>
          <w:sz w:val="24"/>
          <w:szCs w:val="24"/>
          <w:lang w:val="fr-CA"/>
        </w:rPr>
      </w:pPr>
    </w:p>
    <w:sectPr w:rsidR="00317C5F" w:rsidRPr="003541D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8B6BC" w14:textId="77777777" w:rsidR="00600074" w:rsidRDefault="00600074">
      <w:pPr>
        <w:spacing w:after="0" w:line="240" w:lineRule="auto"/>
      </w:pPr>
      <w:r>
        <w:separator/>
      </w:r>
    </w:p>
  </w:endnote>
  <w:endnote w:type="continuationSeparator" w:id="0">
    <w:p w14:paraId="47B04DD4" w14:textId="77777777" w:rsidR="00600074" w:rsidRDefault="0060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57792"/>
      <w:docPartObj>
        <w:docPartGallery w:val="Page Numbers (Bottom of Page)"/>
        <w:docPartUnique/>
      </w:docPartObj>
    </w:sdtPr>
    <w:sdtEndPr>
      <w:rPr>
        <w:noProof/>
      </w:rPr>
    </w:sdtEndPr>
    <w:sdtContent>
      <w:p w14:paraId="1D878CA0" w14:textId="2FC83598" w:rsidR="003654B1" w:rsidRDefault="003654B1">
        <w:pPr>
          <w:pStyle w:val="Footer"/>
          <w:jc w:val="center"/>
        </w:pPr>
        <w:r>
          <w:fldChar w:fldCharType="begin"/>
        </w:r>
        <w:r>
          <w:instrText xml:space="preserve"> PAGE   \* MERGEFORMAT </w:instrText>
        </w:r>
        <w:r>
          <w:fldChar w:fldCharType="separate"/>
        </w:r>
        <w:r w:rsidR="0033012B">
          <w:rPr>
            <w:noProof/>
          </w:rPr>
          <w:t>1</w:t>
        </w:r>
        <w:r>
          <w:rPr>
            <w:noProof/>
          </w:rPr>
          <w:fldChar w:fldCharType="end"/>
        </w:r>
      </w:p>
    </w:sdtContent>
  </w:sdt>
  <w:p w14:paraId="742AA83E" w14:textId="77777777" w:rsidR="003654B1" w:rsidRDefault="00365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24BEC" w14:textId="77777777" w:rsidR="00600074" w:rsidRDefault="00600074">
      <w:pPr>
        <w:spacing w:after="0" w:line="240" w:lineRule="auto"/>
      </w:pPr>
      <w:r>
        <w:separator/>
      </w:r>
    </w:p>
  </w:footnote>
  <w:footnote w:type="continuationSeparator" w:id="0">
    <w:p w14:paraId="4BE9E8DB" w14:textId="77777777" w:rsidR="00600074" w:rsidRDefault="00600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87C"/>
    <w:multiLevelType w:val="hybridMultilevel"/>
    <w:tmpl w:val="2070D8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5F716C9"/>
    <w:multiLevelType w:val="hybridMultilevel"/>
    <w:tmpl w:val="A5E6F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E765E1"/>
    <w:multiLevelType w:val="hybridMultilevel"/>
    <w:tmpl w:val="4D366A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C6C2A4B"/>
    <w:multiLevelType w:val="hybridMultilevel"/>
    <w:tmpl w:val="7FB84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9399A"/>
    <w:multiLevelType w:val="hybridMultilevel"/>
    <w:tmpl w:val="0DEEDD7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3624B7E"/>
    <w:multiLevelType w:val="hybridMultilevel"/>
    <w:tmpl w:val="DED077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3EA7"/>
    <w:multiLevelType w:val="hybridMultilevel"/>
    <w:tmpl w:val="A5B8EEE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1741592A"/>
    <w:multiLevelType w:val="hybridMultilevel"/>
    <w:tmpl w:val="E5B021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209D5790"/>
    <w:multiLevelType w:val="hybridMultilevel"/>
    <w:tmpl w:val="FAB6D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3D0750"/>
    <w:multiLevelType w:val="hybridMultilevel"/>
    <w:tmpl w:val="588441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6CF7CE8"/>
    <w:multiLevelType w:val="hybridMultilevel"/>
    <w:tmpl w:val="5762C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7C9783D"/>
    <w:multiLevelType w:val="hybridMultilevel"/>
    <w:tmpl w:val="33442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844739F"/>
    <w:multiLevelType w:val="hybridMultilevel"/>
    <w:tmpl w:val="13086D2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B0102DC"/>
    <w:multiLevelType w:val="hybridMultilevel"/>
    <w:tmpl w:val="CFB83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2F8A0872"/>
    <w:multiLevelType w:val="hybridMultilevel"/>
    <w:tmpl w:val="8CB0A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F63C8E"/>
    <w:multiLevelType w:val="hybridMultilevel"/>
    <w:tmpl w:val="BE24DE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57A5927"/>
    <w:multiLevelType w:val="hybridMultilevel"/>
    <w:tmpl w:val="3FDC3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A8B1E74"/>
    <w:multiLevelType w:val="hybridMultilevel"/>
    <w:tmpl w:val="14708E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85B04E0"/>
    <w:multiLevelType w:val="hybridMultilevel"/>
    <w:tmpl w:val="7E8E71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9">
    <w:nsid w:val="4B6F2B0B"/>
    <w:multiLevelType w:val="hybridMultilevel"/>
    <w:tmpl w:val="0CDA83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4CE40B3D"/>
    <w:multiLevelType w:val="hybridMultilevel"/>
    <w:tmpl w:val="9508D4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D742B5A"/>
    <w:multiLevelType w:val="hybridMultilevel"/>
    <w:tmpl w:val="A64415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E6C41D9"/>
    <w:multiLevelType w:val="hybridMultilevel"/>
    <w:tmpl w:val="E5C204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39C4E52"/>
    <w:multiLevelType w:val="hybridMultilevel"/>
    <w:tmpl w:val="B3BA56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677649E"/>
    <w:multiLevelType w:val="hybridMultilevel"/>
    <w:tmpl w:val="A2645114"/>
    <w:lvl w:ilvl="0" w:tplc="57860CC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E3E2FB7"/>
    <w:multiLevelType w:val="hybridMultilevel"/>
    <w:tmpl w:val="78DE7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EC571D9"/>
    <w:multiLevelType w:val="hybridMultilevel"/>
    <w:tmpl w:val="CA92E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3ED415F"/>
    <w:multiLevelType w:val="hybridMultilevel"/>
    <w:tmpl w:val="32262B6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661505F7"/>
    <w:multiLevelType w:val="hybridMultilevel"/>
    <w:tmpl w:val="05CEEE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5C30200"/>
    <w:multiLevelType w:val="hybridMultilevel"/>
    <w:tmpl w:val="F524F2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77390EAA"/>
    <w:multiLevelType w:val="hybridMultilevel"/>
    <w:tmpl w:val="883CF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94E055F"/>
    <w:multiLevelType w:val="hybridMultilevel"/>
    <w:tmpl w:val="66264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D433F17"/>
    <w:multiLevelType w:val="hybridMultilevel"/>
    <w:tmpl w:val="416C2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14"/>
  </w:num>
  <w:num w:numId="5">
    <w:abstractNumId w:val="12"/>
  </w:num>
  <w:num w:numId="6">
    <w:abstractNumId w:val="24"/>
  </w:num>
  <w:num w:numId="7">
    <w:abstractNumId w:val="3"/>
  </w:num>
  <w:num w:numId="8">
    <w:abstractNumId w:val="30"/>
  </w:num>
  <w:num w:numId="9">
    <w:abstractNumId w:val="18"/>
  </w:num>
  <w:num w:numId="10">
    <w:abstractNumId w:val="32"/>
  </w:num>
  <w:num w:numId="11">
    <w:abstractNumId w:val="26"/>
  </w:num>
  <w:num w:numId="12">
    <w:abstractNumId w:val="16"/>
  </w:num>
  <w:num w:numId="13">
    <w:abstractNumId w:val="25"/>
  </w:num>
  <w:num w:numId="14">
    <w:abstractNumId w:val="31"/>
  </w:num>
  <w:num w:numId="15">
    <w:abstractNumId w:val="9"/>
  </w:num>
  <w:num w:numId="16">
    <w:abstractNumId w:val="11"/>
  </w:num>
  <w:num w:numId="17">
    <w:abstractNumId w:val="10"/>
  </w:num>
  <w:num w:numId="18">
    <w:abstractNumId w:val="0"/>
  </w:num>
  <w:num w:numId="19">
    <w:abstractNumId w:val="11"/>
  </w:num>
  <w:num w:numId="20">
    <w:abstractNumId w:val="9"/>
  </w:num>
  <w:num w:numId="21">
    <w:abstractNumId w:val="15"/>
  </w:num>
  <w:num w:numId="22">
    <w:abstractNumId w:val="27"/>
  </w:num>
  <w:num w:numId="23">
    <w:abstractNumId w:val="23"/>
  </w:num>
  <w:num w:numId="24">
    <w:abstractNumId w:val="17"/>
  </w:num>
  <w:num w:numId="25">
    <w:abstractNumId w:val="20"/>
  </w:num>
  <w:num w:numId="26">
    <w:abstractNumId w:val="28"/>
  </w:num>
  <w:num w:numId="27">
    <w:abstractNumId w:val="21"/>
  </w:num>
  <w:num w:numId="28">
    <w:abstractNumId w:val="29"/>
  </w:num>
  <w:num w:numId="29">
    <w:abstractNumId w:val="4"/>
  </w:num>
  <w:num w:numId="30">
    <w:abstractNumId w:val="19"/>
  </w:num>
  <w:num w:numId="31">
    <w:abstractNumId w:val="7"/>
  </w:num>
  <w:num w:numId="32">
    <w:abstractNumId w:val="5"/>
  </w:num>
  <w:num w:numId="33">
    <w:abstractNumId w:val="2"/>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DE"/>
    <w:rsid w:val="00003BA4"/>
    <w:rsid w:val="000053A4"/>
    <w:rsid w:val="00005ABF"/>
    <w:rsid w:val="0002001C"/>
    <w:rsid w:val="00023516"/>
    <w:rsid w:val="0005697E"/>
    <w:rsid w:val="0007479E"/>
    <w:rsid w:val="00082B3E"/>
    <w:rsid w:val="000B13AA"/>
    <w:rsid w:val="000B2A19"/>
    <w:rsid w:val="000B2E31"/>
    <w:rsid w:val="000C34AA"/>
    <w:rsid w:val="001002AC"/>
    <w:rsid w:val="001120AF"/>
    <w:rsid w:val="00142D77"/>
    <w:rsid w:val="001477AD"/>
    <w:rsid w:val="001701FE"/>
    <w:rsid w:val="00171877"/>
    <w:rsid w:val="001749E5"/>
    <w:rsid w:val="001874FD"/>
    <w:rsid w:val="001C14CD"/>
    <w:rsid w:val="0021489C"/>
    <w:rsid w:val="00217606"/>
    <w:rsid w:val="00227390"/>
    <w:rsid w:val="00246FBD"/>
    <w:rsid w:val="00277AAD"/>
    <w:rsid w:val="00286882"/>
    <w:rsid w:val="002935D2"/>
    <w:rsid w:val="002955DB"/>
    <w:rsid w:val="00297ADE"/>
    <w:rsid w:val="00304D01"/>
    <w:rsid w:val="00305C40"/>
    <w:rsid w:val="00315F6A"/>
    <w:rsid w:val="00317C5F"/>
    <w:rsid w:val="00324D7E"/>
    <w:rsid w:val="0033012B"/>
    <w:rsid w:val="00335924"/>
    <w:rsid w:val="003439C2"/>
    <w:rsid w:val="00352572"/>
    <w:rsid w:val="00352745"/>
    <w:rsid w:val="003541DD"/>
    <w:rsid w:val="00361F84"/>
    <w:rsid w:val="003654B1"/>
    <w:rsid w:val="003C5AEA"/>
    <w:rsid w:val="003D04A6"/>
    <w:rsid w:val="003E0FAD"/>
    <w:rsid w:val="003E3E86"/>
    <w:rsid w:val="003E502C"/>
    <w:rsid w:val="00421986"/>
    <w:rsid w:val="00421E3E"/>
    <w:rsid w:val="00436B36"/>
    <w:rsid w:val="004570D3"/>
    <w:rsid w:val="004A2AAC"/>
    <w:rsid w:val="004B0574"/>
    <w:rsid w:val="004C3859"/>
    <w:rsid w:val="004C7A59"/>
    <w:rsid w:val="004E7C46"/>
    <w:rsid w:val="004F24FD"/>
    <w:rsid w:val="005260AA"/>
    <w:rsid w:val="00532683"/>
    <w:rsid w:val="0058490D"/>
    <w:rsid w:val="005B0A92"/>
    <w:rsid w:val="005C3DB8"/>
    <w:rsid w:val="005D2E7F"/>
    <w:rsid w:val="00600074"/>
    <w:rsid w:val="00602731"/>
    <w:rsid w:val="00624606"/>
    <w:rsid w:val="00640598"/>
    <w:rsid w:val="00660F05"/>
    <w:rsid w:val="006779D1"/>
    <w:rsid w:val="006B3F6F"/>
    <w:rsid w:val="006D451F"/>
    <w:rsid w:val="006F321C"/>
    <w:rsid w:val="007056C6"/>
    <w:rsid w:val="00714DD3"/>
    <w:rsid w:val="00717DB7"/>
    <w:rsid w:val="00726073"/>
    <w:rsid w:val="0075010C"/>
    <w:rsid w:val="007922A8"/>
    <w:rsid w:val="007A6568"/>
    <w:rsid w:val="007A6FDE"/>
    <w:rsid w:val="007B0EFD"/>
    <w:rsid w:val="007B2AB9"/>
    <w:rsid w:val="007D4194"/>
    <w:rsid w:val="008126D1"/>
    <w:rsid w:val="00822D86"/>
    <w:rsid w:val="008273D1"/>
    <w:rsid w:val="0083431B"/>
    <w:rsid w:val="008675F5"/>
    <w:rsid w:val="008710FC"/>
    <w:rsid w:val="00896A0C"/>
    <w:rsid w:val="008B1786"/>
    <w:rsid w:val="008B6D9B"/>
    <w:rsid w:val="008C74D0"/>
    <w:rsid w:val="008D0B09"/>
    <w:rsid w:val="008D1514"/>
    <w:rsid w:val="008D1EDE"/>
    <w:rsid w:val="008D56F1"/>
    <w:rsid w:val="008E2665"/>
    <w:rsid w:val="008E4F6F"/>
    <w:rsid w:val="00904521"/>
    <w:rsid w:val="00906410"/>
    <w:rsid w:val="0091780A"/>
    <w:rsid w:val="00932A03"/>
    <w:rsid w:val="00945017"/>
    <w:rsid w:val="00954F4F"/>
    <w:rsid w:val="009554DB"/>
    <w:rsid w:val="00973E6D"/>
    <w:rsid w:val="00974869"/>
    <w:rsid w:val="00991D0A"/>
    <w:rsid w:val="00995E49"/>
    <w:rsid w:val="009A52D2"/>
    <w:rsid w:val="009D516D"/>
    <w:rsid w:val="009E149D"/>
    <w:rsid w:val="009E2524"/>
    <w:rsid w:val="009E439F"/>
    <w:rsid w:val="009F62D0"/>
    <w:rsid w:val="009F7585"/>
    <w:rsid w:val="00A41870"/>
    <w:rsid w:val="00A43477"/>
    <w:rsid w:val="00A528BE"/>
    <w:rsid w:val="00A57B13"/>
    <w:rsid w:val="00A84DCE"/>
    <w:rsid w:val="00A85F14"/>
    <w:rsid w:val="00A876D3"/>
    <w:rsid w:val="00AD74E4"/>
    <w:rsid w:val="00AE4630"/>
    <w:rsid w:val="00B07E85"/>
    <w:rsid w:val="00B207D4"/>
    <w:rsid w:val="00B93DE4"/>
    <w:rsid w:val="00BA3DF2"/>
    <w:rsid w:val="00BB3972"/>
    <w:rsid w:val="00BC19E5"/>
    <w:rsid w:val="00BC4423"/>
    <w:rsid w:val="00BC5D3D"/>
    <w:rsid w:val="00BD2F0C"/>
    <w:rsid w:val="00BD45AA"/>
    <w:rsid w:val="00C0481A"/>
    <w:rsid w:val="00C06A6A"/>
    <w:rsid w:val="00C47A85"/>
    <w:rsid w:val="00C80A75"/>
    <w:rsid w:val="00CE4D42"/>
    <w:rsid w:val="00D018B2"/>
    <w:rsid w:val="00D102CB"/>
    <w:rsid w:val="00D273B8"/>
    <w:rsid w:val="00D63398"/>
    <w:rsid w:val="00D94232"/>
    <w:rsid w:val="00DA0E26"/>
    <w:rsid w:val="00DA65F9"/>
    <w:rsid w:val="00DC5AAE"/>
    <w:rsid w:val="00DD58C2"/>
    <w:rsid w:val="00E01893"/>
    <w:rsid w:val="00E11D7D"/>
    <w:rsid w:val="00E147F3"/>
    <w:rsid w:val="00E2198D"/>
    <w:rsid w:val="00E27A02"/>
    <w:rsid w:val="00E30914"/>
    <w:rsid w:val="00E51452"/>
    <w:rsid w:val="00E71735"/>
    <w:rsid w:val="00E75077"/>
    <w:rsid w:val="00EB4CD2"/>
    <w:rsid w:val="00EC7173"/>
    <w:rsid w:val="00ED4A25"/>
    <w:rsid w:val="00ED4DE5"/>
    <w:rsid w:val="00EE0B50"/>
    <w:rsid w:val="00EE16EA"/>
    <w:rsid w:val="00F02F36"/>
    <w:rsid w:val="00F33C1A"/>
    <w:rsid w:val="00F82C0B"/>
    <w:rsid w:val="00F905EF"/>
    <w:rsid w:val="00FA3A6C"/>
    <w:rsid w:val="00FC48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0764"/>
  <w15:chartTrackingRefBased/>
  <w15:docId w15:val="{562A3F90-80BB-4B3E-A5F7-C877905D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C5F"/>
    <w:pPr>
      <w:spacing w:after="0" w:line="240" w:lineRule="auto"/>
    </w:pPr>
  </w:style>
  <w:style w:type="paragraph" w:styleId="CommentText">
    <w:name w:val="annotation text"/>
    <w:basedOn w:val="Normal"/>
    <w:link w:val="CommentTextChar"/>
    <w:uiPriority w:val="99"/>
    <w:unhideWhenUsed/>
    <w:rsid w:val="00317C5F"/>
    <w:pPr>
      <w:spacing w:line="240" w:lineRule="auto"/>
    </w:pPr>
    <w:rPr>
      <w:sz w:val="20"/>
      <w:szCs w:val="20"/>
    </w:rPr>
  </w:style>
  <w:style w:type="character" w:customStyle="1" w:styleId="CommentTextChar">
    <w:name w:val="Comment Text Char"/>
    <w:basedOn w:val="DefaultParagraphFont"/>
    <w:link w:val="CommentText"/>
    <w:uiPriority w:val="99"/>
    <w:rsid w:val="00317C5F"/>
    <w:rPr>
      <w:sz w:val="20"/>
      <w:szCs w:val="20"/>
    </w:rPr>
  </w:style>
  <w:style w:type="character" w:styleId="CommentReference">
    <w:name w:val="annotation reference"/>
    <w:basedOn w:val="DefaultParagraphFont"/>
    <w:uiPriority w:val="99"/>
    <w:semiHidden/>
    <w:unhideWhenUsed/>
    <w:rsid w:val="00317C5F"/>
    <w:rPr>
      <w:sz w:val="16"/>
      <w:szCs w:val="16"/>
    </w:rPr>
  </w:style>
  <w:style w:type="paragraph" w:styleId="Footer">
    <w:name w:val="footer"/>
    <w:basedOn w:val="Normal"/>
    <w:link w:val="FooterChar"/>
    <w:uiPriority w:val="99"/>
    <w:unhideWhenUsed/>
    <w:rsid w:val="0031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5F"/>
  </w:style>
  <w:style w:type="paragraph" w:styleId="BalloonText">
    <w:name w:val="Balloon Text"/>
    <w:basedOn w:val="Normal"/>
    <w:link w:val="BalloonTextChar"/>
    <w:uiPriority w:val="99"/>
    <w:semiHidden/>
    <w:unhideWhenUsed/>
    <w:rsid w:val="00317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5F"/>
    <w:rPr>
      <w:rFonts w:ascii="Segoe UI" w:hAnsi="Segoe UI" w:cs="Segoe UI"/>
      <w:sz w:val="18"/>
      <w:szCs w:val="18"/>
    </w:rPr>
  </w:style>
  <w:style w:type="paragraph" w:styleId="ListParagraph">
    <w:name w:val="List Paragraph"/>
    <w:basedOn w:val="Normal"/>
    <w:uiPriority w:val="34"/>
    <w:qFormat/>
    <w:rsid w:val="00317C5F"/>
    <w:pPr>
      <w:ind w:left="720"/>
      <w:contextualSpacing/>
    </w:pPr>
  </w:style>
  <w:style w:type="character" w:styleId="Hyperlink">
    <w:name w:val="Hyperlink"/>
    <w:basedOn w:val="DefaultParagraphFont"/>
    <w:unhideWhenUsed/>
    <w:rsid w:val="001477AD"/>
    <w:rPr>
      <w:color w:val="0563C1" w:themeColor="hyperlink"/>
      <w:u w:val="single"/>
    </w:rPr>
  </w:style>
  <w:style w:type="character" w:customStyle="1" w:styleId="UnresolvedMention1">
    <w:name w:val="Unresolved Mention1"/>
    <w:basedOn w:val="DefaultParagraphFont"/>
    <w:uiPriority w:val="99"/>
    <w:semiHidden/>
    <w:unhideWhenUsed/>
    <w:rsid w:val="001477AD"/>
    <w:rPr>
      <w:color w:val="808080"/>
      <w:shd w:val="clear" w:color="auto" w:fill="E6E6E6"/>
    </w:rPr>
  </w:style>
  <w:style w:type="table" w:styleId="TableGrid">
    <w:name w:val="Table Grid"/>
    <w:basedOn w:val="TableNormal"/>
    <w:uiPriority w:val="39"/>
    <w:rsid w:val="00EC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2AB9"/>
    <w:rPr>
      <w:color w:val="954F72" w:themeColor="followedHyperlink"/>
      <w:u w:val="single"/>
    </w:rPr>
  </w:style>
  <w:style w:type="character" w:customStyle="1" w:styleId="UnresolvedMention">
    <w:name w:val="Unresolved Mention"/>
    <w:basedOn w:val="DefaultParagraphFont"/>
    <w:uiPriority w:val="99"/>
    <w:semiHidden/>
    <w:unhideWhenUsed/>
    <w:rsid w:val="00714D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3618">
      <w:bodyDiv w:val="1"/>
      <w:marLeft w:val="0"/>
      <w:marRight w:val="0"/>
      <w:marTop w:val="0"/>
      <w:marBottom w:val="0"/>
      <w:divBdr>
        <w:top w:val="none" w:sz="0" w:space="0" w:color="auto"/>
        <w:left w:val="none" w:sz="0" w:space="0" w:color="auto"/>
        <w:bottom w:val="none" w:sz="0" w:space="0" w:color="auto"/>
        <w:right w:val="none" w:sz="0" w:space="0" w:color="auto"/>
      </w:divBdr>
    </w:div>
    <w:div w:id="79568907">
      <w:bodyDiv w:val="1"/>
      <w:marLeft w:val="0"/>
      <w:marRight w:val="0"/>
      <w:marTop w:val="0"/>
      <w:marBottom w:val="0"/>
      <w:divBdr>
        <w:top w:val="none" w:sz="0" w:space="0" w:color="auto"/>
        <w:left w:val="none" w:sz="0" w:space="0" w:color="auto"/>
        <w:bottom w:val="none" w:sz="0" w:space="0" w:color="auto"/>
        <w:right w:val="none" w:sz="0" w:space="0" w:color="auto"/>
      </w:divBdr>
    </w:div>
    <w:div w:id="84034762">
      <w:bodyDiv w:val="1"/>
      <w:marLeft w:val="0"/>
      <w:marRight w:val="0"/>
      <w:marTop w:val="0"/>
      <w:marBottom w:val="0"/>
      <w:divBdr>
        <w:top w:val="none" w:sz="0" w:space="0" w:color="auto"/>
        <w:left w:val="none" w:sz="0" w:space="0" w:color="auto"/>
        <w:bottom w:val="none" w:sz="0" w:space="0" w:color="auto"/>
        <w:right w:val="none" w:sz="0" w:space="0" w:color="auto"/>
      </w:divBdr>
    </w:div>
    <w:div w:id="99615510">
      <w:bodyDiv w:val="1"/>
      <w:marLeft w:val="0"/>
      <w:marRight w:val="0"/>
      <w:marTop w:val="0"/>
      <w:marBottom w:val="0"/>
      <w:divBdr>
        <w:top w:val="none" w:sz="0" w:space="0" w:color="auto"/>
        <w:left w:val="none" w:sz="0" w:space="0" w:color="auto"/>
        <w:bottom w:val="none" w:sz="0" w:space="0" w:color="auto"/>
        <w:right w:val="none" w:sz="0" w:space="0" w:color="auto"/>
      </w:divBdr>
    </w:div>
    <w:div w:id="138770863">
      <w:bodyDiv w:val="1"/>
      <w:marLeft w:val="0"/>
      <w:marRight w:val="0"/>
      <w:marTop w:val="0"/>
      <w:marBottom w:val="0"/>
      <w:divBdr>
        <w:top w:val="none" w:sz="0" w:space="0" w:color="auto"/>
        <w:left w:val="none" w:sz="0" w:space="0" w:color="auto"/>
        <w:bottom w:val="none" w:sz="0" w:space="0" w:color="auto"/>
        <w:right w:val="none" w:sz="0" w:space="0" w:color="auto"/>
      </w:divBdr>
    </w:div>
    <w:div w:id="312491601">
      <w:bodyDiv w:val="1"/>
      <w:marLeft w:val="0"/>
      <w:marRight w:val="0"/>
      <w:marTop w:val="0"/>
      <w:marBottom w:val="0"/>
      <w:divBdr>
        <w:top w:val="none" w:sz="0" w:space="0" w:color="auto"/>
        <w:left w:val="none" w:sz="0" w:space="0" w:color="auto"/>
        <w:bottom w:val="none" w:sz="0" w:space="0" w:color="auto"/>
        <w:right w:val="none" w:sz="0" w:space="0" w:color="auto"/>
      </w:divBdr>
    </w:div>
    <w:div w:id="353112496">
      <w:bodyDiv w:val="1"/>
      <w:marLeft w:val="0"/>
      <w:marRight w:val="0"/>
      <w:marTop w:val="0"/>
      <w:marBottom w:val="0"/>
      <w:divBdr>
        <w:top w:val="none" w:sz="0" w:space="0" w:color="auto"/>
        <w:left w:val="none" w:sz="0" w:space="0" w:color="auto"/>
        <w:bottom w:val="none" w:sz="0" w:space="0" w:color="auto"/>
        <w:right w:val="none" w:sz="0" w:space="0" w:color="auto"/>
      </w:divBdr>
    </w:div>
    <w:div w:id="484470179">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495388422">
      <w:bodyDiv w:val="1"/>
      <w:marLeft w:val="0"/>
      <w:marRight w:val="0"/>
      <w:marTop w:val="0"/>
      <w:marBottom w:val="0"/>
      <w:divBdr>
        <w:top w:val="none" w:sz="0" w:space="0" w:color="auto"/>
        <w:left w:val="none" w:sz="0" w:space="0" w:color="auto"/>
        <w:bottom w:val="none" w:sz="0" w:space="0" w:color="auto"/>
        <w:right w:val="none" w:sz="0" w:space="0" w:color="auto"/>
      </w:divBdr>
    </w:div>
    <w:div w:id="511771029">
      <w:bodyDiv w:val="1"/>
      <w:marLeft w:val="0"/>
      <w:marRight w:val="0"/>
      <w:marTop w:val="0"/>
      <w:marBottom w:val="0"/>
      <w:divBdr>
        <w:top w:val="none" w:sz="0" w:space="0" w:color="auto"/>
        <w:left w:val="none" w:sz="0" w:space="0" w:color="auto"/>
        <w:bottom w:val="none" w:sz="0" w:space="0" w:color="auto"/>
        <w:right w:val="none" w:sz="0" w:space="0" w:color="auto"/>
      </w:divBdr>
    </w:div>
    <w:div w:id="516316131">
      <w:bodyDiv w:val="1"/>
      <w:marLeft w:val="0"/>
      <w:marRight w:val="0"/>
      <w:marTop w:val="0"/>
      <w:marBottom w:val="0"/>
      <w:divBdr>
        <w:top w:val="none" w:sz="0" w:space="0" w:color="auto"/>
        <w:left w:val="none" w:sz="0" w:space="0" w:color="auto"/>
        <w:bottom w:val="none" w:sz="0" w:space="0" w:color="auto"/>
        <w:right w:val="none" w:sz="0" w:space="0" w:color="auto"/>
      </w:divBdr>
    </w:div>
    <w:div w:id="541749266">
      <w:bodyDiv w:val="1"/>
      <w:marLeft w:val="0"/>
      <w:marRight w:val="0"/>
      <w:marTop w:val="0"/>
      <w:marBottom w:val="0"/>
      <w:divBdr>
        <w:top w:val="none" w:sz="0" w:space="0" w:color="auto"/>
        <w:left w:val="none" w:sz="0" w:space="0" w:color="auto"/>
        <w:bottom w:val="none" w:sz="0" w:space="0" w:color="auto"/>
        <w:right w:val="none" w:sz="0" w:space="0" w:color="auto"/>
      </w:divBdr>
    </w:div>
    <w:div w:id="656421295">
      <w:bodyDiv w:val="1"/>
      <w:marLeft w:val="0"/>
      <w:marRight w:val="0"/>
      <w:marTop w:val="0"/>
      <w:marBottom w:val="0"/>
      <w:divBdr>
        <w:top w:val="none" w:sz="0" w:space="0" w:color="auto"/>
        <w:left w:val="none" w:sz="0" w:space="0" w:color="auto"/>
        <w:bottom w:val="none" w:sz="0" w:space="0" w:color="auto"/>
        <w:right w:val="none" w:sz="0" w:space="0" w:color="auto"/>
      </w:divBdr>
    </w:div>
    <w:div w:id="671875872">
      <w:bodyDiv w:val="1"/>
      <w:marLeft w:val="0"/>
      <w:marRight w:val="0"/>
      <w:marTop w:val="0"/>
      <w:marBottom w:val="0"/>
      <w:divBdr>
        <w:top w:val="none" w:sz="0" w:space="0" w:color="auto"/>
        <w:left w:val="none" w:sz="0" w:space="0" w:color="auto"/>
        <w:bottom w:val="none" w:sz="0" w:space="0" w:color="auto"/>
        <w:right w:val="none" w:sz="0" w:space="0" w:color="auto"/>
      </w:divBdr>
    </w:div>
    <w:div w:id="711617224">
      <w:bodyDiv w:val="1"/>
      <w:marLeft w:val="0"/>
      <w:marRight w:val="0"/>
      <w:marTop w:val="0"/>
      <w:marBottom w:val="0"/>
      <w:divBdr>
        <w:top w:val="none" w:sz="0" w:space="0" w:color="auto"/>
        <w:left w:val="none" w:sz="0" w:space="0" w:color="auto"/>
        <w:bottom w:val="none" w:sz="0" w:space="0" w:color="auto"/>
        <w:right w:val="none" w:sz="0" w:space="0" w:color="auto"/>
      </w:divBdr>
    </w:div>
    <w:div w:id="730541004">
      <w:bodyDiv w:val="1"/>
      <w:marLeft w:val="0"/>
      <w:marRight w:val="0"/>
      <w:marTop w:val="0"/>
      <w:marBottom w:val="0"/>
      <w:divBdr>
        <w:top w:val="none" w:sz="0" w:space="0" w:color="auto"/>
        <w:left w:val="none" w:sz="0" w:space="0" w:color="auto"/>
        <w:bottom w:val="none" w:sz="0" w:space="0" w:color="auto"/>
        <w:right w:val="none" w:sz="0" w:space="0" w:color="auto"/>
      </w:divBdr>
      <w:divsChild>
        <w:div w:id="915674288">
          <w:marLeft w:val="0"/>
          <w:marRight w:val="0"/>
          <w:marTop w:val="0"/>
          <w:marBottom w:val="0"/>
          <w:divBdr>
            <w:top w:val="none" w:sz="0" w:space="0" w:color="auto"/>
            <w:left w:val="none" w:sz="0" w:space="0" w:color="auto"/>
            <w:bottom w:val="none" w:sz="0" w:space="0" w:color="auto"/>
            <w:right w:val="none" w:sz="0" w:space="0" w:color="auto"/>
          </w:divBdr>
        </w:div>
        <w:div w:id="1130708245">
          <w:marLeft w:val="0"/>
          <w:marRight w:val="0"/>
          <w:marTop w:val="0"/>
          <w:marBottom w:val="0"/>
          <w:divBdr>
            <w:top w:val="none" w:sz="0" w:space="0" w:color="auto"/>
            <w:left w:val="none" w:sz="0" w:space="0" w:color="auto"/>
            <w:bottom w:val="none" w:sz="0" w:space="0" w:color="auto"/>
            <w:right w:val="none" w:sz="0" w:space="0" w:color="auto"/>
          </w:divBdr>
        </w:div>
      </w:divsChild>
    </w:div>
    <w:div w:id="766463479">
      <w:bodyDiv w:val="1"/>
      <w:marLeft w:val="0"/>
      <w:marRight w:val="0"/>
      <w:marTop w:val="0"/>
      <w:marBottom w:val="0"/>
      <w:divBdr>
        <w:top w:val="none" w:sz="0" w:space="0" w:color="auto"/>
        <w:left w:val="none" w:sz="0" w:space="0" w:color="auto"/>
        <w:bottom w:val="none" w:sz="0" w:space="0" w:color="auto"/>
        <w:right w:val="none" w:sz="0" w:space="0" w:color="auto"/>
      </w:divBdr>
    </w:div>
    <w:div w:id="772673808">
      <w:bodyDiv w:val="1"/>
      <w:marLeft w:val="0"/>
      <w:marRight w:val="0"/>
      <w:marTop w:val="0"/>
      <w:marBottom w:val="0"/>
      <w:divBdr>
        <w:top w:val="none" w:sz="0" w:space="0" w:color="auto"/>
        <w:left w:val="none" w:sz="0" w:space="0" w:color="auto"/>
        <w:bottom w:val="none" w:sz="0" w:space="0" w:color="auto"/>
        <w:right w:val="none" w:sz="0" w:space="0" w:color="auto"/>
      </w:divBdr>
    </w:div>
    <w:div w:id="773207812">
      <w:bodyDiv w:val="1"/>
      <w:marLeft w:val="0"/>
      <w:marRight w:val="0"/>
      <w:marTop w:val="0"/>
      <w:marBottom w:val="0"/>
      <w:divBdr>
        <w:top w:val="none" w:sz="0" w:space="0" w:color="auto"/>
        <w:left w:val="none" w:sz="0" w:space="0" w:color="auto"/>
        <w:bottom w:val="none" w:sz="0" w:space="0" w:color="auto"/>
        <w:right w:val="none" w:sz="0" w:space="0" w:color="auto"/>
      </w:divBdr>
    </w:div>
    <w:div w:id="779842344">
      <w:bodyDiv w:val="1"/>
      <w:marLeft w:val="0"/>
      <w:marRight w:val="0"/>
      <w:marTop w:val="0"/>
      <w:marBottom w:val="0"/>
      <w:divBdr>
        <w:top w:val="none" w:sz="0" w:space="0" w:color="auto"/>
        <w:left w:val="none" w:sz="0" w:space="0" w:color="auto"/>
        <w:bottom w:val="none" w:sz="0" w:space="0" w:color="auto"/>
        <w:right w:val="none" w:sz="0" w:space="0" w:color="auto"/>
      </w:divBdr>
    </w:div>
    <w:div w:id="830679257">
      <w:bodyDiv w:val="1"/>
      <w:marLeft w:val="0"/>
      <w:marRight w:val="0"/>
      <w:marTop w:val="0"/>
      <w:marBottom w:val="0"/>
      <w:divBdr>
        <w:top w:val="none" w:sz="0" w:space="0" w:color="auto"/>
        <w:left w:val="none" w:sz="0" w:space="0" w:color="auto"/>
        <w:bottom w:val="none" w:sz="0" w:space="0" w:color="auto"/>
        <w:right w:val="none" w:sz="0" w:space="0" w:color="auto"/>
      </w:divBdr>
    </w:div>
    <w:div w:id="849296993">
      <w:bodyDiv w:val="1"/>
      <w:marLeft w:val="0"/>
      <w:marRight w:val="0"/>
      <w:marTop w:val="0"/>
      <w:marBottom w:val="0"/>
      <w:divBdr>
        <w:top w:val="none" w:sz="0" w:space="0" w:color="auto"/>
        <w:left w:val="none" w:sz="0" w:space="0" w:color="auto"/>
        <w:bottom w:val="none" w:sz="0" w:space="0" w:color="auto"/>
        <w:right w:val="none" w:sz="0" w:space="0" w:color="auto"/>
      </w:divBdr>
    </w:div>
    <w:div w:id="863597377">
      <w:bodyDiv w:val="1"/>
      <w:marLeft w:val="0"/>
      <w:marRight w:val="0"/>
      <w:marTop w:val="0"/>
      <w:marBottom w:val="0"/>
      <w:divBdr>
        <w:top w:val="none" w:sz="0" w:space="0" w:color="auto"/>
        <w:left w:val="none" w:sz="0" w:space="0" w:color="auto"/>
        <w:bottom w:val="none" w:sz="0" w:space="0" w:color="auto"/>
        <w:right w:val="none" w:sz="0" w:space="0" w:color="auto"/>
      </w:divBdr>
    </w:div>
    <w:div w:id="872498911">
      <w:bodyDiv w:val="1"/>
      <w:marLeft w:val="0"/>
      <w:marRight w:val="0"/>
      <w:marTop w:val="0"/>
      <w:marBottom w:val="0"/>
      <w:divBdr>
        <w:top w:val="none" w:sz="0" w:space="0" w:color="auto"/>
        <w:left w:val="none" w:sz="0" w:space="0" w:color="auto"/>
        <w:bottom w:val="none" w:sz="0" w:space="0" w:color="auto"/>
        <w:right w:val="none" w:sz="0" w:space="0" w:color="auto"/>
      </w:divBdr>
    </w:div>
    <w:div w:id="878393974">
      <w:bodyDiv w:val="1"/>
      <w:marLeft w:val="0"/>
      <w:marRight w:val="0"/>
      <w:marTop w:val="0"/>
      <w:marBottom w:val="0"/>
      <w:divBdr>
        <w:top w:val="none" w:sz="0" w:space="0" w:color="auto"/>
        <w:left w:val="none" w:sz="0" w:space="0" w:color="auto"/>
        <w:bottom w:val="none" w:sz="0" w:space="0" w:color="auto"/>
        <w:right w:val="none" w:sz="0" w:space="0" w:color="auto"/>
      </w:divBdr>
    </w:div>
    <w:div w:id="917642217">
      <w:bodyDiv w:val="1"/>
      <w:marLeft w:val="0"/>
      <w:marRight w:val="0"/>
      <w:marTop w:val="0"/>
      <w:marBottom w:val="0"/>
      <w:divBdr>
        <w:top w:val="none" w:sz="0" w:space="0" w:color="auto"/>
        <w:left w:val="none" w:sz="0" w:space="0" w:color="auto"/>
        <w:bottom w:val="none" w:sz="0" w:space="0" w:color="auto"/>
        <w:right w:val="none" w:sz="0" w:space="0" w:color="auto"/>
      </w:divBdr>
    </w:div>
    <w:div w:id="921833223">
      <w:bodyDiv w:val="1"/>
      <w:marLeft w:val="0"/>
      <w:marRight w:val="0"/>
      <w:marTop w:val="0"/>
      <w:marBottom w:val="0"/>
      <w:divBdr>
        <w:top w:val="none" w:sz="0" w:space="0" w:color="auto"/>
        <w:left w:val="none" w:sz="0" w:space="0" w:color="auto"/>
        <w:bottom w:val="none" w:sz="0" w:space="0" w:color="auto"/>
        <w:right w:val="none" w:sz="0" w:space="0" w:color="auto"/>
      </w:divBdr>
    </w:div>
    <w:div w:id="941452105">
      <w:bodyDiv w:val="1"/>
      <w:marLeft w:val="0"/>
      <w:marRight w:val="0"/>
      <w:marTop w:val="0"/>
      <w:marBottom w:val="0"/>
      <w:divBdr>
        <w:top w:val="none" w:sz="0" w:space="0" w:color="auto"/>
        <w:left w:val="none" w:sz="0" w:space="0" w:color="auto"/>
        <w:bottom w:val="none" w:sz="0" w:space="0" w:color="auto"/>
        <w:right w:val="none" w:sz="0" w:space="0" w:color="auto"/>
      </w:divBdr>
    </w:div>
    <w:div w:id="989215877">
      <w:bodyDiv w:val="1"/>
      <w:marLeft w:val="0"/>
      <w:marRight w:val="0"/>
      <w:marTop w:val="0"/>
      <w:marBottom w:val="0"/>
      <w:divBdr>
        <w:top w:val="none" w:sz="0" w:space="0" w:color="auto"/>
        <w:left w:val="none" w:sz="0" w:space="0" w:color="auto"/>
        <w:bottom w:val="none" w:sz="0" w:space="0" w:color="auto"/>
        <w:right w:val="none" w:sz="0" w:space="0" w:color="auto"/>
      </w:divBdr>
    </w:div>
    <w:div w:id="1010136704">
      <w:bodyDiv w:val="1"/>
      <w:marLeft w:val="0"/>
      <w:marRight w:val="0"/>
      <w:marTop w:val="0"/>
      <w:marBottom w:val="0"/>
      <w:divBdr>
        <w:top w:val="none" w:sz="0" w:space="0" w:color="auto"/>
        <w:left w:val="none" w:sz="0" w:space="0" w:color="auto"/>
        <w:bottom w:val="none" w:sz="0" w:space="0" w:color="auto"/>
        <w:right w:val="none" w:sz="0" w:space="0" w:color="auto"/>
      </w:divBdr>
    </w:div>
    <w:div w:id="1114597978">
      <w:bodyDiv w:val="1"/>
      <w:marLeft w:val="0"/>
      <w:marRight w:val="0"/>
      <w:marTop w:val="0"/>
      <w:marBottom w:val="0"/>
      <w:divBdr>
        <w:top w:val="none" w:sz="0" w:space="0" w:color="auto"/>
        <w:left w:val="none" w:sz="0" w:space="0" w:color="auto"/>
        <w:bottom w:val="none" w:sz="0" w:space="0" w:color="auto"/>
        <w:right w:val="none" w:sz="0" w:space="0" w:color="auto"/>
      </w:divBdr>
    </w:div>
    <w:div w:id="1157651532">
      <w:bodyDiv w:val="1"/>
      <w:marLeft w:val="0"/>
      <w:marRight w:val="0"/>
      <w:marTop w:val="0"/>
      <w:marBottom w:val="0"/>
      <w:divBdr>
        <w:top w:val="none" w:sz="0" w:space="0" w:color="auto"/>
        <w:left w:val="none" w:sz="0" w:space="0" w:color="auto"/>
        <w:bottom w:val="none" w:sz="0" w:space="0" w:color="auto"/>
        <w:right w:val="none" w:sz="0" w:space="0" w:color="auto"/>
      </w:divBdr>
    </w:div>
    <w:div w:id="1181352317">
      <w:bodyDiv w:val="1"/>
      <w:marLeft w:val="0"/>
      <w:marRight w:val="0"/>
      <w:marTop w:val="0"/>
      <w:marBottom w:val="0"/>
      <w:divBdr>
        <w:top w:val="none" w:sz="0" w:space="0" w:color="auto"/>
        <w:left w:val="none" w:sz="0" w:space="0" w:color="auto"/>
        <w:bottom w:val="none" w:sz="0" w:space="0" w:color="auto"/>
        <w:right w:val="none" w:sz="0" w:space="0" w:color="auto"/>
      </w:divBdr>
    </w:div>
    <w:div w:id="1215311110">
      <w:bodyDiv w:val="1"/>
      <w:marLeft w:val="0"/>
      <w:marRight w:val="0"/>
      <w:marTop w:val="0"/>
      <w:marBottom w:val="0"/>
      <w:divBdr>
        <w:top w:val="none" w:sz="0" w:space="0" w:color="auto"/>
        <w:left w:val="none" w:sz="0" w:space="0" w:color="auto"/>
        <w:bottom w:val="none" w:sz="0" w:space="0" w:color="auto"/>
        <w:right w:val="none" w:sz="0" w:space="0" w:color="auto"/>
      </w:divBdr>
    </w:div>
    <w:div w:id="1304040864">
      <w:bodyDiv w:val="1"/>
      <w:marLeft w:val="0"/>
      <w:marRight w:val="0"/>
      <w:marTop w:val="0"/>
      <w:marBottom w:val="0"/>
      <w:divBdr>
        <w:top w:val="none" w:sz="0" w:space="0" w:color="auto"/>
        <w:left w:val="none" w:sz="0" w:space="0" w:color="auto"/>
        <w:bottom w:val="none" w:sz="0" w:space="0" w:color="auto"/>
        <w:right w:val="none" w:sz="0" w:space="0" w:color="auto"/>
      </w:divBdr>
    </w:div>
    <w:div w:id="1304651518">
      <w:bodyDiv w:val="1"/>
      <w:marLeft w:val="0"/>
      <w:marRight w:val="0"/>
      <w:marTop w:val="0"/>
      <w:marBottom w:val="0"/>
      <w:divBdr>
        <w:top w:val="none" w:sz="0" w:space="0" w:color="auto"/>
        <w:left w:val="none" w:sz="0" w:space="0" w:color="auto"/>
        <w:bottom w:val="none" w:sz="0" w:space="0" w:color="auto"/>
        <w:right w:val="none" w:sz="0" w:space="0" w:color="auto"/>
      </w:divBdr>
    </w:div>
    <w:div w:id="1325474868">
      <w:bodyDiv w:val="1"/>
      <w:marLeft w:val="0"/>
      <w:marRight w:val="0"/>
      <w:marTop w:val="0"/>
      <w:marBottom w:val="0"/>
      <w:divBdr>
        <w:top w:val="none" w:sz="0" w:space="0" w:color="auto"/>
        <w:left w:val="none" w:sz="0" w:space="0" w:color="auto"/>
        <w:bottom w:val="none" w:sz="0" w:space="0" w:color="auto"/>
        <w:right w:val="none" w:sz="0" w:space="0" w:color="auto"/>
      </w:divBdr>
    </w:div>
    <w:div w:id="1329671914">
      <w:bodyDiv w:val="1"/>
      <w:marLeft w:val="0"/>
      <w:marRight w:val="0"/>
      <w:marTop w:val="0"/>
      <w:marBottom w:val="0"/>
      <w:divBdr>
        <w:top w:val="none" w:sz="0" w:space="0" w:color="auto"/>
        <w:left w:val="none" w:sz="0" w:space="0" w:color="auto"/>
        <w:bottom w:val="none" w:sz="0" w:space="0" w:color="auto"/>
        <w:right w:val="none" w:sz="0" w:space="0" w:color="auto"/>
      </w:divBdr>
    </w:div>
    <w:div w:id="1346907584">
      <w:bodyDiv w:val="1"/>
      <w:marLeft w:val="0"/>
      <w:marRight w:val="0"/>
      <w:marTop w:val="0"/>
      <w:marBottom w:val="0"/>
      <w:divBdr>
        <w:top w:val="none" w:sz="0" w:space="0" w:color="auto"/>
        <w:left w:val="none" w:sz="0" w:space="0" w:color="auto"/>
        <w:bottom w:val="none" w:sz="0" w:space="0" w:color="auto"/>
        <w:right w:val="none" w:sz="0" w:space="0" w:color="auto"/>
      </w:divBdr>
    </w:div>
    <w:div w:id="1395854758">
      <w:bodyDiv w:val="1"/>
      <w:marLeft w:val="0"/>
      <w:marRight w:val="0"/>
      <w:marTop w:val="0"/>
      <w:marBottom w:val="0"/>
      <w:divBdr>
        <w:top w:val="none" w:sz="0" w:space="0" w:color="auto"/>
        <w:left w:val="none" w:sz="0" w:space="0" w:color="auto"/>
        <w:bottom w:val="none" w:sz="0" w:space="0" w:color="auto"/>
        <w:right w:val="none" w:sz="0" w:space="0" w:color="auto"/>
      </w:divBdr>
    </w:div>
    <w:div w:id="1425691304">
      <w:bodyDiv w:val="1"/>
      <w:marLeft w:val="0"/>
      <w:marRight w:val="0"/>
      <w:marTop w:val="0"/>
      <w:marBottom w:val="0"/>
      <w:divBdr>
        <w:top w:val="none" w:sz="0" w:space="0" w:color="auto"/>
        <w:left w:val="none" w:sz="0" w:space="0" w:color="auto"/>
        <w:bottom w:val="none" w:sz="0" w:space="0" w:color="auto"/>
        <w:right w:val="none" w:sz="0" w:space="0" w:color="auto"/>
      </w:divBdr>
    </w:div>
    <w:div w:id="1456607652">
      <w:bodyDiv w:val="1"/>
      <w:marLeft w:val="0"/>
      <w:marRight w:val="0"/>
      <w:marTop w:val="0"/>
      <w:marBottom w:val="0"/>
      <w:divBdr>
        <w:top w:val="none" w:sz="0" w:space="0" w:color="auto"/>
        <w:left w:val="none" w:sz="0" w:space="0" w:color="auto"/>
        <w:bottom w:val="none" w:sz="0" w:space="0" w:color="auto"/>
        <w:right w:val="none" w:sz="0" w:space="0" w:color="auto"/>
      </w:divBdr>
    </w:div>
    <w:div w:id="1474902854">
      <w:bodyDiv w:val="1"/>
      <w:marLeft w:val="0"/>
      <w:marRight w:val="0"/>
      <w:marTop w:val="0"/>
      <w:marBottom w:val="0"/>
      <w:divBdr>
        <w:top w:val="none" w:sz="0" w:space="0" w:color="auto"/>
        <w:left w:val="none" w:sz="0" w:space="0" w:color="auto"/>
        <w:bottom w:val="none" w:sz="0" w:space="0" w:color="auto"/>
        <w:right w:val="none" w:sz="0" w:space="0" w:color="auto"/>
      </w:divBdr>
    </w:div>
    <w:div w:id="1490947329">
      <w:bodyDiv w:val="1"/>
      <w:marLeft w:val="0"/>
      <w:marRight w:val="0"/>
      <w:marTop w:val="0"/>
      <w:marBottom w:val="0"/>
      <w:divBdr>
        <w:top w:val="none" w:sz="0" w:space="0" w:color="auto"/>
        <w:left w:val="none" w:sz="0" w:space="0" w:color="auto"/>
        <w:bottom w:val="none" w:sz="0" w:space="0" w:color="auto"/>
        <w:right w:val="none" w:sz="0" w:space="0" w:color="auto"/>
      </w:divBdr>
    </w:div>
    <w:div w:id="1505778511">
      <w:bodyDiv w:val="1"/>
      <w:marLeft w:val="0"/>
      <w:marRight w:val="0"/>
      <w:marTop w:val="0"/>
      <w:marBottom w:val="0"/>
      <w:divBdr>
        <w:top w:val="none" w:sz="0" w:space="0" w:color="auto"/>
        <w:left w:val="none" w:sz="0" w:space="0" w:color="auto"/>
        <w:bottom w:val="none" w:sz="0" w:space="0" w:color="auto"/>
        <w:right w:val="none" w:sz="0" w:space="0" w:color="auto"/>
      </w:divBdr>
    </w:div>
    <w:div w:id="1542980483">
      <w:bodyDiv w:val="1"/>
      <w:marLeft w:val="0"/>
      <w:marRight w:val="0"/>
      <w:marTop w:val="0"/>
      <w:marBottom w:val="0"/>
      <w:divBdr>
        <w:top w:val="none" w:sz="0" w:space="0" w:color="auto"/>
        <w:left w:val="none" w:sz="0" w:space="0" w:color="auto"/>
        <w:bottom w:val="none" w:sz="0" w:space="0" w:color="auto"/>
        <w:right w:val="none" w:sz="0" w:space="0" w:color="auto"/>
      </w:divBdr>
    </w:div>
    <w:div w:id="1576238000">
      <w:bodyDiv w:val="1"/>
      <w:marLeft w:val="0"/>
      <w:marRight w:val="0"/>
      <w:marTop w:val="0"/>
      <w:marBottom w:val="0"/>
      <w:divBdr>
        <w:top w:val="none" w:sz="0" w:space="0" w:color="auto"/>
        <w:left w:val="none" w:sz="0" w:space="0" w:color="auto"/>
        <w:bottom w:val="none" w:sz="0" w:space="0" w:color="auto"/>
        <w:right w:val="none" w:sz="0" w:space="0" w:color="auto"/>
      </w:divBdr>
    </w:div>
    <w:div w:id="1582257002">
      <w:bodyDiv w:val="1"/>
      <w:marLeft w:val="0"/>
      <w:marRight w:val="0"/>
      <w:marTop w:val="0"/>
      <w:marBottom w:val="0"/>
      <w:divBdr>
        <w:top w:val="none" w:sz="0" w:space="0" w:color="auto"/>
        <w:left w:val="none" w:sz="0" w:space="0" w:color="auto"/>
        <w:bottom w:val="none" w:sz="0" w:space="0" w:color="auto"/>
        <w:right w:val="none" w:sz="0" w:space="0" w:color="auto"/>
      </w:divBdr>
      <w:divsChild>
        <w:div w:id="1576278764">
          <w:marLeft w:val="0"/>
          <w:marRight w:val="0"/>
          <w:marTop w:val="0"/>
          <w:marBottom w:val="0"/>
          <w:divBdr>
            <w:top w:val="none" w:sz="0" w:space="0" w:color="auto"/>
            <w:left w:val="none" w:sz="0" w:space="0" w:color="auto"/>
            <w:bottom w:val="none" w:sz="0" w:space="0" w:color="auto"/>
            <w:right w:val="none" w:sz="0" w:space="0" w:color="auto"/>
          </w:divBdr>
        </w:div>
        <w:div w:id="1802260566">
          <w:marLeft w:val="0"/>
          <w:marRight w:val="0"/>
          <w:marTop w:val="0"/>
          <w:marBottom w:val="0"/>
          <w:divBdr>
            <w:top w:val="none" w:sz="0" w:space="0" w:color="auto"/>
            <w:left w:val="none" w:sz="0" w:space="0" w:color="auto"/>
            <w:bottom w:val="none" w:sz="0" w:space="0" w:color="auto"/>
            <w:right w:val="none" w:sz="0" w:space="0" w:color="auto"/>
          </w:divBdr>
        </w:div>
      </w:divsChild>
    </w:div>
    <w:div w:id="1666082091">
      <w:bodyDiv w:val="1"/>
      <w:marLeft w:val="0"/>
      <w:marRight w:val="0"/>
      <w:marTop w:val="0"/>
      <w:marBottom w:val="0"/>
      <w:divBdr>
        <w:top w:val="none" w:sz="0" w:space="0" w:color="auto"/>
        <w:left w:val="none" w:sz="0" w:space="0" w:color="auto"/>
        <w:bottom w:val="none" w:sz="0" w:space="0" w:color="auto"/>
        <w:right w:val="none" w:sz="0" w:space="0" w:color="auto"/>
      </w:divBdr>
    </w:div>
    <w:div w:id="1667123187">
      <w:bodyDiv w:val="1"/>
      <w:marLeft w:val="0"/>
      <w:marRight w:val="0"/>
      <w:marTop w:val="0"/>
      <w:marBottom w:val="0"/>
      <w:divBdr>
        <w:top w:val="none" w:sz="0" w:space="0" w:color="auto"/>
        <w:left w:val="none" w:sz="0" w:space="0" w:color="auto"/>
        <w:bottom w:val="none" w:sz="0" w:space="0" w:color="auto"/>
        <w:right w:val="none" w:sz="0" w:space="0" w:color="auto"/>
      </w:divBdr>
    </w:div>
    <w:div w:id="1685859077">
      <w:bodyDiv w:val="1"/>
      <w:marLeft w:val="0"/>
      <w:marRight w:val="0"/>
      <w:marTop w:val="0"/>
      <w:marBottom w:val="0"/>
      <w:divBdr>
        <w:top w:val="none" w:sz="0" w:space="0" w:color="auto"/>
        <w:left w:val="none" w:sz="0" w:space="0" w:color="auto"/>
        <w:bottom w:val="none" w:sz="0" w:space="0" w:color="auto"/>
        <w:right w:val="none" w:sz="0" w:space="0" w:color="auto"/>
      </w:divBdr>
    </w:div>
    <w:div w:id="1781026253">
      <w:bodyDiv w:val="1"/>
      <w:marLeft w:val="0"/>
      <w:marRight w:val="0"/>
      <w:marTop w:val="0"/>
      <w:marBottom w:val="0"/>
      <w:divBdr>
        <w:top w:val="none" w:sz="0" w:space="0" w:color="auto"/>
        <w:left w:val="none" w:sz="0" w:space="0" w:color="auto"/>
        <w:bottom w:val="none" w:sz="0" w:space="0" w:color="auto"/>
        <w:right w:val="none" w:sz="0" w:space="0" w:color="auto"/>
      </w:divBdr>
    </w:div>
    <w:div w:id="1864787571">
      <w:bodyDiv w:val="1"/>
      <w:marLeft w:val="0"/>
      <w:marRight w:val="0"/>
      <w:marTop w:val="0"/>
      <w:marBottom w:val="0"/>
      <w:divBdr>
        <w:top w:val="none" w:sz="0" w:space="0" w:color="auto"/>
        <w:left w:val="none" w:sz="0" w:space="0" w:color="auto"/>
        <w:bottom w:val="none" w:sz="0" w:space="0" w:color="auto"/>
        <w:right w:val="none" w:sz="0" w:space="0" w:color="auto"/>
      </w:divBdr>
    </w:div>
    <w:div w:id="1865242020">
      <w:bodyDiv w:val="1"/>
      <w:marLeft w:val="0"/>
      <w:marRight w:val="0"/>
      <w:marTop w:val="0"/>
      <w:marBottom w:val="0"/>
      <w:divBdr>
        <w:top w:val="none" w:sz="0" w:space="0" w:color="auto"/>
        <w:left w:val="none" w:sz="0" w:space="0" w:color="auto"/>
        <w:bottom w:val="none" w:sz="0" w:space="0" w:color="auto"/>
        <w:right w:val="none" w:sz="0" w:space="0" w:color="auto"/>
      </w:divBdr>
    </w:div>
    <w:div w:id="1916936444">
      <w:bodyDiv w:val="1"/>
      <w:marLeft w:val="0"/>
      <w:marRight w:val="0"/>
      <w:marTop w:val="0"/>
      <w:marBottom w:val="0"/>
      <w:divBdr>
        <w:top w:val="none" w:sz="0" w:space="0" w:color="auto"/>
        <w:left w:val="none" w:sz="0" w:space="0" w:color="auto"/>
        <w:bottom w:val="none" w:sz="0" w:space="0" w:color="auto"/>
        <w:right w:val="none" w:sz="0" w:space="0" w:color="auto"/>
      </w:divBdr>
    </w:div>
    <w:div w:id="1933514813">
      <w:bodyDiv w:val="1"/>
      <w:marLeft w:val="0"/>
      <w:marRight w:val="0"/>
      <w:marTop w:val="0"/>
      <w:marBottom w:val="0"/>
      <w:divBdr>
        <w:top w:val="none" w:sz="0" w:space="0" w:color="auto"/>
        <w:left w:val="none" w:sz="0" w:space="0" w:color="auto"/>
        <w:bottom w:val="none" w:sz="0" w:space="0" w:color="auto"/>
        <w:right w:val="none" w:sz="0" w:space="0" w:color="auto"/>
      </w:divBdr>
    </w:div>
    <w:div w:id="1944801157">
      <w:bodyDiv w:val="1"/>
      <w:marLeft w:val="0"/>
      <w:marRight w:val="0"/>
      <w:marTop w:val="0"/>
      <w:marBottom w:val="0"/>
      <w:divBdr>
        <w:top w:val="none" w:sz="0" w:space="0" w:color="auto"/>
        <w:left w:val="none" w:sz="0" w:space="0" w:color="auto"/>
        <w:bottom w:val="none" w:sz="0" w:space="0" w:color="auto"/>
        <w:right w:val="none" w:sz="0" w:space="0" w:color="auto"/>
      </w:divBdr>
    </w:div>
    <w:div w:id="1961720957">
      <w:bodyDiv w:val="1"/>
      <w:marLeft w:val="0"/>
      <w:marRight w:val="0"/>
      <w:marTop w:val="0"/>
      <w:marBottom w:val="0"/>
      <w:divBdr>
        <w:top w:val="none" w:sz="0" w:space="0" w:color="auto"/>
        <w:left w:val="none" w:sz="0" w:space="0" w:color="auto"/>
        <w:bottom w:val="none" w:sz="0" w:space="0" w:color="auto"/>
        <w:right w:val="none" w:sz="0" w:space="0" w:color="auto"/>
      </w:divBdr>
    </w:div>
    <w:div w:id="20982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5.statcan.gc.ca/cansim/a26?lang=fra&amp;retrLang=fra&amp;id=2820095&amp;pattern=&amp;cs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can.gc.ca/eng/reference/lic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5.statcan.gc.ca/cansim/a26?lang=eng&amp;retrLang=eng&amp;id=2820095&amp;pattern=&amp;csi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can.gc.ca/fra/reference/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2729A69289E44DB03EE4893BC3438C" ma:contentTypeVersion="1" ma:contentTypeDescription="Create a new document." ma:contentTypeScope="" ma:versionID="7a5b6ef5a3b34f6c1d19b6aefd4713f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D245-EADF-4B11-8015-2D3EAD25D675}">
  <ds:schemaRefs>
    <ds:schemaRef ds:uri="http://schemas.microsoft.com/sharepoint/v3/contenttype/forms"/>
  </ds:schemaRefs>
</ds:datastoreItem>
</file>

<file path=customXml/itemProps2.xml><?xml version="1.0" encoding="utf-8"?>
<ds:datastoreItem xmlns:ds="http://schemas.openxmlformats.org/officeDocument/2006/customXml" ds:itemID="{E510EB58-5034-497E-8122-607DC2DF2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B89A35-1371-4549-9D5A-9D89A1A2F76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8B99E79-C02E-4DBC-A2D0-45AF6CAD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1652</Words>
  <Characters>9423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Wesley (MAESD)</dc:creator>
  <cp:keywords/>
  <dc:description/>
  <cp:lastModifiedBy>Dowden, Cara (TBS)</cp:lastModifiedBy>
  <cp:revision>2</cp:revision>
  <dcterms:created xsi:type="dcterms:W3CDTF">2018-02-01T16:29:00Z</dcterms:created>
  <dcterms:modified xsi:type="dcterms:W3CDTF">2018-02-01T16:29:00Z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0x010100032729A69289E44DB03EE4893BC3438C</vt:lpwstr>
  </property>
</Properties>
</file>